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11BF8" w14:textId="77777777" w:rsidR="00FC4A85" w:rsidRDefault="00FC4A85" w:rsidP="00FC4A85">
      <w:pPr>
        <w:shd w:val="clear" w:color="auto" w:fill="FFFFFF"/>
        <w:spacing w:after="0"/>
        <w:ind w:left="5040" w:firstLine="720"/>
        <w:textAlignment w:val="baseline"/>
        <w:rPr>
          <w:rFonts w:ascii="Arial" w:eastAsia="Times New Roman" w:hAnsi="Arial" w:cs="Arial"/>
          <w:color w:val="0B0C0C"/>
          <w:sz w:val="32"/>
          <w:szCs w:val="32"/>
          <w:lang w:eastAsia="en-GB"/>
        </w:rPr>
      </w:pPr>
      <w:proofErr w:type="spellStart"/>
      <w:r>
        <w:rPr>
          <w:rFonts w:ascii="Arial" w:eastAsia="Times New Roman" w:hAnsi="Arial" w:cs="Arial"/>
          <w:color w:val="0B0C0C"/>
          <w:sz w:val="32"/>
          <w:szCs w:val="32"/>
          <w:lang w:eastAsia="en-GB"/>
        </w:rPr>
        <w:t>Stedham</w:t>
      </w:r>
      <w:proofErr w:type="spellEnd"/>
      <w:r>
        <w:rPr>
          <w:rFonts w:ascii="Arial" w:eastAsia="Times New Roman" w:hAnsi="Arial" w:cs="Arial"/>
          <w:color w:val="0B0C0C"/>
          <w:sz w:val="32"/>
          <w:szCs w:val="32"/>
          <w:lang w:eastAsia="en-GB"/>
        </w:rPr>
        <w:t xml:space="preserve"> Primary School</w:t>
      </w:r>
    </w:p>
    <w:p w14:paraId="17CAB544" w14:textId="77777777" w:rsidR="00FC4A85" w:rsidRPr="00FC4A85" w:rsidRDefault="00FC4A85" w:rsidP="00F429F1">
      <w:pPr>
        <w:shd w:val="clear" w:color="auto" w:fill="FFFFFF"/>
        <w:spacing w:after="0"/>
        <w:ind w:left="2880" w:firstLine="720"/>
        <w:textAlignment w:val="baseline"/>
        <w:rPr>
          <w:rFonts w:ascii="Arial" w:eastAsia="Times New Roman" w:hAnsi="Arial" w:cs="Arial"/>
          <w:color w:val="0B0C0C"/>
          <w:sz w:val="32"/>
          <w:szCs w:val="32"/>
          <w:lang w:eastAsia="en-GB"/>
        </w:rPr>
      </w:pPr>
      <w:r>
        <w:rPr>
          <w:rFonts w:ascii="Arial" w:eastAsia="Times New Roman" w:hAnsi="Arial" w:cs="Arial"/>
          <w:color w:val="0B0C0C"/>
          <w:sz w:val="32"/>
          <w:szCs w:val="32"/>
          <w:lang w:eastAsia="en-GB"/>
        </w:rPr>
        <w:t>Risk Assessment for a full opening in September</w:t>
      </w:r>
      <w:r w:rsidR="00F429F1">
        <w:rPr>
          <w:rFonts w:ascii="Arial" w:eastAsia="Times New Roman" w:hAnsi="Arial" w:cs="Arial"/>
          <w:color w:val="0B0C0C"/>
          <w:sz w:val="32"/>
          <w:szCs w:val="32"/>
          <w:lang w:eastAsia="en-GB"/>
        </w:rPr>
        <w:t xml:space="preserve"> 2020</w:t>
      </w:r>
    </w:p>
    <w:p w14:paraId="56989FB5" w14:textId="77777777" w:rsidR="00FC4A85" w:rsidRPr="002A4A62" w:rsidRDefault="00FC4A85" w:rsidP="00FC4A85">
      <w:pPr>
        <w:shd w:val="clear" w:color="auto" w:fill="FFFFFF"/>
        <w:spacing w:before="300" w:after="300"/>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Returning to school is vital for children’s education and for their wellbeing. Time out of school is detrimental for children’s cognitive and academic development, particularly for disadvantaged children. The risk to children themselves of becoming severely ill from coronavirus (COVID-19) is very low and there are negative health impacts of being out of school.</w:t>
      </w:r>
    </w:p>
    <w:p w14:paraId="3833D0D3" w14:textId="5F14B140" w:rsidR="00FC4A85" w:rsidRPr="002A4A62" w:rsidRDefault="00FC4A85" w:rsidP="00FC4A85">
      <w:pPr>
        <w:shd w:val="clear" w:color="auto" w:fill="FFFFFF"/>
        <w:spacing w:before="300" w:after="300"/>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 xml:space="preserve">This document identifies the key risks associated with day to day school life and looks to take actions to mitigate these. It is important to recognise that, whilst it is not possible to completely eliminate risk, following the guidance in this document will ensure that risks are reduced as far as is practically possible. It </w:t>
      </w:r>
      <w:r w:rsidR="00954CC6">
        <w:rPr>
          <w:rFonts w:ascii="Arial" w:eastAsia="Times New Roman" w:hAnsi="Arial" w:cs="Arial"/>
          <w:color w:val="0B0C0C"/>
          <w:sz w:val="20"/>
          <w:szCs w:val="20"/>
          <w:lang w:eastAsia="en-GB"/>
        </w:rPr>
        <w:t>will be kept under review and up</w:t>
      </w:r>
      <w:r w:rsidRPr="002A4A62">
        <w:rPr>
          <w:rFonts w:ascii="Arial" w:eastAsia="Times New Roman" w:hAnsi="Arial" w:cs="Arial"/>
          <w:color w:val="0B0C0C"/>
          <w:sz w:val="20"/>
          <w:szCs w:val="20"/>
          <w:lang w:eastAsia="en-GB"/>
        </w:rPr>
        <w:t xml:space="preserve">dated based on any further </w:t>
      </w:r>
      <w:r w:rsidR="00954CC6">
        <w:rPr>
          <w:rFonts w:ascii="Arial" w:eastAsia="Times New Roman" w:hAnsi="Arial" w:cs="Arial"/>
          <w:color w:val="0B0C0C"/>
          <w:sz w:val="20"/>
          <w:szCs w:val="20"/>
          <w:lang w:eastAsia="en-GB"/>
        </w:rPr>
        <w:t xml:space="preserve">government </w:t>
      </w:r>
      <w:r w:rsidRPr="002A4A62">
        <w:rPr>
          <w:rFonts w:ascii="Arial" w:eastAsia="Times New Roman" w:hAnsi="Arial" w:cs="Arial"/>
          <w:color w:val="0B0C0C"/>
          <w:sz w:val="20"/>
          <w:szCs w:val="20"/>
          <w:lang w:eastAsia="en-GB"/>
        </w:rPr>
        <w:t xml:space="preserve">guidance as it is released and </w:t>
      </w:r>
      <w:r w:rsidR="00954CC6">
        <w:rPr>
          <w:rFonts w:ascii="Arial" w:eastAsia="Times New Roman" w:hAnsi="Arial" w:cs="Arial"/>
          <w:color w:val="0B0C0C"/>
          <w:sz w:val="20"/>
          <w:szCs w:val="20"/>
          <w:lang w:eastAsia="en-GB"/>
        </w:rPr>
        <w:t xml:space="preserve">following </w:t>
      </w:r>
      <w:r w:rsidRPr="002A4A62">
        <w:rPr>
          <w:rFonts w:ascii="Arial" w:eastAsia="Times New Roman" w:hAnsi="Arial" w:cs="Arial"/>
          <w:color w:val="0B0C0C"/>
          <w:sz w:val="20"/>
          <w:szCs w:val="20"/>
          <w:lang w:eastAsia="en-GB"/>
        </w:rPr>
        <w:t>experiences in school from September.</w:t>
      </w:r>
    </w:p>
    <w:p w14:paraId="36DF01F9" w14:textId="77777777" w:rsidR="00FC4A85" w:rsidRPr="002A4A62" w:rsidRDefault="00FC4A85" w:rsidP="00FC4A85">
      <w:pPr>
        <w:shd w:val="clear" w:color="auto" w:fill="FFFFFF"/>
        <w:textAlignment w:val="baseline"/>
        <w:rPr>
          <w:rFonts w:ascii="Arial" w:eastAsia="Times New Roman" w:hAnsi="Arial" w:cs="Arial"/>
          <w:b/>
          <w:color w:val="0B0C0C"/>
          <w:sz w:val="20"/>
          <w:szCs w:val="20"/>
          <w:lang w:eastAsia="en-GB"/>
        </w:rPr>
      </w:pPr>
      <w:r w:rsidRPr="002A4A62">
        <w:rPr>
          <w:rFonts w:ascii="Arial" w:eastAsia="Times New Roman" w:hAnsi="Arial" w:cs="Arial"/>
          <w:b/>
          <w:color w:val="0B0C0C"/>
          <w:sz w:val="20"/>
          <w:szCs w:val="20"/>
          <w:lang w:eastAsia="en-GB"/>
        </w:rPr>
        <w:t>System of controls</w:t>
      </w:r>
    </w:p>
    <w:p w14:paraId="245B86B3" w14:textId="77777777" w:rsidR="00FC4A85" w:rsidRPr="002A4A62" w:rsidRDefault="00FC4A85" w:rsidP="00FC4A85">
      <w:pPr>
        <w:shd w:val="clear" w:color="auto" w:fill="FFFFFF"/>
        <w:textAlignment w:val="baseline"/>
        <w:rPr>
          <w:rFonts w:ascii="Arial" w:eastAsia="Times New Roman" w:hAnsi="Arial" w:cs="Arial"/>
          <w:b/>
          <w:color w:val="0B0C0C"/>
          <w:sz w:val="20"/>
          <w:szCs w:val="20"/>
          <w:lang w:eastAsia="en-GB"/>
        </w:rPr>
      </w:pPr>
      <w:r w:rsidRPr="002A4A62">
        <w:rPr>
          <w:rFonts w:ascii="Arial" w:eastAsia="Times New Roman" w:hAnsi="Arial" w:cs="Arial"/>
          <w:color w:val="0B0C0C"/>
          <w:sz w:val="20"/>
          <w:szCs w:val="20"/>
          <w:lang w:eastAsia="en-GB"/>
        </w:rPr>
        <w:t>This is the set of actions that we must take as set out in the government guidance. They are grouped into ‘prevention’ and ‘response to any infection’ and are directly linked in the risk assessment to the actions that will be taken to reduce the identified levels of risk.</w:t>
      </w:r>
    </w:p>
    <w:p w14:paraId="664B4150" w14:textId="77777777" w:rsidR="00FC4A85" w:rsidRPr="002A4A62" w:rsidRDefault="00FC4A85" w:rsidP="00FC4A85">
      <w:pPr>
        <w:shd w:val="clear" w:color="auto" w:fill="FFFFFF"/>
        <w:textAlignment w:val="baseline"/>
        <w:rPr>
          <w:rFonts w:ascii="Arial" w:eastAsia="Times New Roman" w:hAnsi="Arial" w:cs="Arial"/>
          <w:b/>
          <w:color w:val="0B0C0C"/>
          <w:sz w:val="20"/>
          <w:szCs w:val="20"/>
          <w:lang w:eastAsia="en-GB"/>
        </w:rPr>
      </w:pPr>
      <w:r w:rsidRPr="002A4A62">
        <w:rPr>
          <w:rFonts w:ascii="Arial" w:eastAsia="Times New Roman" w:hAnsi="Arial" w:cs="Arial"/>
          <w:b/>
          <w:color w:val="0B0C0C"/>
          <w:sz w:val="20"/>
          <w:szCs w:val="20"/>
          <w:lang w:eastAsia="en-GB"/>
        </w:rPr>
        <w:t>Prevention:</w:t>
      </w:r>
    </w:p>
    <w:p w14:paraId="7015946B" w14:textId="77777777" w:rsidR="00FC4A85" w:rsidRPr="002A4A62"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Minimise contact with individuals who are unwell by ensuring that those who have coronavirus (COVID-19) symptoms, or who have someone in their household who does, do not attend school</w:t>
      </w:r>
    </w:p>
    <w:p w14:paraId="06EBBE77" w14:textId="77777777" w:rsidR="00FC4A85" w:rsidRPr="002A4A62"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Clean hands thoroughly more often than usual</w:t>
      </w:r>
    </w:p>
    <w:p w14:paraId="1CF69CCC" w14:textId="77777777" w:rsidR="00FC4A85" w:rsidRPr="002A4A62"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Ensure good respiratory hygiene by promoting the ‘catch it, bin it, kill it’ approach</w:t>
      </w:r>
    </w:p>
    <w:p w14:paraId="3BE9EF1D" w14:textId="77777777" w:rsidR="00FC4A85" w:rsidRPr="002A4A62"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Introduce enhanced cleaning, including cleaning frequently touched surfaces often, using standard products such as detergents and bleach</w:t>
      </w:r>
    </w:p>
    <w:p w14:paraId="1886FD6F" w14:textId="77777777" w:rsidR="00FC4A85" w:rsidRPr="002A4A62"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Minimise contact between individuals and maintain social distancing wherever possible</w:t>
      </w:r>
    </w:p>
    <w:p w14:paraId="0DB55342" w14:textId="77777777" w:rsidR="00FC4A85" w:rsidRPr="00FC4A85"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2A4A62">
        <w:rPr>
          <w:rFonts w:ascii="Arial" w:eastAsia="Times New Roman" w:hAnsi="Arial" w:cs="Arial"/>
          <w:color w:val="0B0C0C"/>
          <w:sz w:val="20"/>
          <w:szCs w:val="20"/>
          <w:lang w:eastAsia="en-GB"/>
        </w:rPr>
        <w:t>Where necessary, wear appropriate personal protective equipment (PPE)</w:t>
      </w:r>
    </w:p>
    <w:p w14:paraId="0047CCD8" w14:textId="77777777" w:rsidR="00FC4A85" w:rsidRPr="007F452A" w:rsidRDefault="00FC4A85" w:rsidP="00FC4A85">
      <w:pPr>
        <w:shd w:val="clear" w:color="auto" w:fill="FFFFFF"/>
        <w:spacing w:after="0"/>
        <w:textAlignment w:val="baseline"/>
        <w:rPr>
          <w:rFonts w:ascii="Arial" w:eastAsia="Times New Roman" w:hAnsi="Arial" w:cs="Arial"/>
          <w:i/>
          <w:color w:val="0B0C0C"/>
          <w:sz w:val="20"/>
          <w:szCs w:val="20"/>
          <w:lang w:eastAsia="en-GB"/>
        </w:rPr>
      </w:pPr>
      <w:r w:rsidRPr="007F452A">
        <w:rPr>
          <w:rFonts w:ascii="Arial" w:eastAsia="Times New Roman" w:hAnsi="Arial" w:cs="Arial"/>
          <w:i/>
          <w:color w:val="0B0C0C"/>
          <w:sz w:val="20"/>
          <w:szCs w:val="20"/>
          <w:lang w:eastAsia="en-GB"/>
        </w:rPr>
        <w:t>Numbers 1 to 4 must be in place in all schools, all the time.</w:t>
      </w:r>
    </w:p>
    <w:p w14:paraId="5D8A20FB" w14:textId="77777777" w:rsidR="00FC4A85" w:rsidRPr="007F452A" w:rsidRDefault="00FC4A85" w:rsidP="00FC4A85">
      <w:pPr>
        <w:shd w:val="clear" w:color="auto" w:fill="FFFFFF"/>
        <w:spacing w:after="0"/>
        <w:textAlignment w:val="baseline"/>
        <w:rPr>
          <w:rFonts w:ascii="Arial" w:eastAsia="Times New Roman" w:hAnsi="Arial" w:cs="Arial"/>
          <w:i/>
          <w:color w:val="0B0C0C"/>
          <w:sz w:val="20"/>
          <w:szCs w:val="20"/>
          <w:lang w:eastAsia="en-GB"/>
        </w:rPr>
      </w:pPr>
      <w:r w:rsidRPr="007F452A">
        <w:rPr>
          <w:rFonts w:ascii="Arial" w:eastAsia="Times New Roman" w:hAnsi="Arial" w:cs="Arial"/>
          <w:i/>
          <w:color w:val="0B0C0C"/>
          <w:sz w:val="20"/>
          <w:szCs w:val="20"/>
          <w:lang w:eastAsia="en-GB"/>
        </w:rPr>
        <w:t>Number 5 must be properly considered and schools must put in place measures that suit their particular circumstances.</w:t>
      </w:r>
    </w:p>
    <w:p w14:paraId="172024F7" w14:textId="121564E4" w:rsidR="00FC4A85" w:rsidRDefault="00FC4A85" w:rsidP="00AC58E8">
      <w:pPr>
        <w:shd w:val="clear" w:color="auto" w:fill="FFFFFF"/>
        <w:spacing w:after="0"/>
        <w:textAlignment w:val="baseline"/>
        <w:rPr>
          <w:rFonts w:ascii="Arial" w:eastAsia="Times New Roman" w:hAnsi="Arial" w:cs="Arial"/>
          <w:i/>
          <w:color w:val="0B0C0C"/>
          <w:sz w:val="20"/>
          <w:szCs w:val="20"/>
          <w:lang w:eastAsia="en-GB"/>
        </w:rPr>
      </w:pPr>
      <w:r w:rsidRPr="007F452A">
        <w:rPr>
          <w:rFonts w:ascii="Arial" w:eastAsia="Times New Roman" w:hAnsi="Arial" w:cs="Arial"/>
          <w:i/>
          <w:color w:val="0B0C0C"/>
          <w:sz w:val="20"/>
          <w:szCs w:val="20"/>
          <w:lang w:eastAsia="en-GB"/>
        </w:rPr>
        <w:t>Number 6 applies in specific circumstances.</w:t>
      </w:r>
    </w:p>
    <w:p w14:paraId="59CC3E24" w14:textId="77777777" w:rsidR="006A6E55" w:rsidRPr="00AC58E8" w:rsidRDefault="006A6E55" w:rsidP="00AC58E8">
      <w:pPr>
        <w:shd w:val="clear" w:color="auto" w:fill="FFFFFF"/>
        <w:spacing w:after="0"/>
        <w:textAlignment w:val="baseline"/>
        <w:rPr>
          <w:rFonts w:ascii="Arial" w:eastAsia="Times New Roman" w:hAnsi="Arial" w:cs="Arial"/>
          <w:i/>
          <w:color w:val="0B0C0C"/>
          <w:sz w:val="20"/>
          <w:szCs w:val="20"/>
          <w:lang w:eastAsia="en-GB"/>
        </w:rPr>
      </w:pPr>
    </w:p>
    <w:p w14:paraId="4736C92F" w14:textId="77777777" w:rsidR="00FC4A85" w:rsidRDefault="00FC4A85" w:rsidP="00FC4A85">
      <w:pPr>
        <w:shd w:val="clear" w:color="auto" w:fill="FFFFFF"/>
        <w:textAlignment w:val="baseline"/>
        <w:rPr>
          <w:rFonts w:ascii="Arial" w:eastAsia="Times New Roman" w:hAnsi="Arial" w:cs="Arial"/>
          <w:b/>
          <w:color w:val="0B0C0C"/>
          <w:sz w:val="20"/>
          <w:szCs w:val="20"/>
          <w:lang w:eastAsia="en-GB"/>
        </w:rPr>
      </w:pPr>
      <w:r w:rsidRPr="00F97A98">
        <w:rPr>
          <w:rFonts w:ascii="Arial" w:eastAsia="Times New Roman" w:hAnsi="Arial" w:cs="Arial"/>
          <w:b/>
          <w:color w:val="0B0C0C"/>
          <w:sz w:val="20"/>
          <w:szCs w:val="20"/>
          <w:lang w:eastAsia="en-GB"/>
        </w:rPr>
        <w:t>Response to any infection:</w:t>
      </w:r>
    </w:p>
    <w:p w14:paraId="1BD0E56C" w14:textId="77777777" w:rsidR="00FC4A85" w:rsidRPr="00F97A98"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F97A98">
        <w:rPr>
          <w:rFonts w:ascii="Arial" w:eastAsia="Times New Roman" w:hAnsi="Arial" w:cs="Arial"/>
          <w:color w:val="0B0C0C"/>
          <w:sz w:val="20"/>
          <w:szCs w:val="20"/>
          <w:lang w:eastAsia="en-GB"/>
        </w:rPr>
        <w:t>Engage with the NHS Test and Trace process</w:t>
      </w:r>
    </w:p>
    <w:p w14:paraId="37FE0F71" w14:textId="77777777" w:rsidR="00FC4A85" w:rsidRPr="00F97A98"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F97A98">
        <w:rPr>
          <w:rFonts w:ascii="Arial" w:eastAsia="Times New Roman" w:hAnsi="Arial" w:cs="Arial"/>
          <w:color w:val="0B0C0C"/>
          <w:sz w:val="20"/>
          <w:szCs w:val="20"/>
          <w:lang w:eastAsia="en-GB"/>
        </w:rPr>
        <w:t>Manage confirmed cases of coronavirus (COVID-19) amongst the school community</w:t>
      </w:r>
    </w:p>
    <w:p w14:paraId="28A3262A" w14:textId="77777777" w:rsidR="00FC4A85" w:rsidRPr="007F452A" w:rsidRDefault="00FC4A85" w:rsidP="00FC4A85">
      <w:pPr>
        <w:pStyle w:val="ListParagraph"/>
        <w:numPr>
          <w:ilvl w:val="0"/>
          <w:numId w:val="1"/>
        </w:numPr>
        <w:shd w:val="clear" w:color="auto" w:fill="FFFFFF"/>
        <w:textAlignment w:val="baseline"/>
        <w:rPr>
          <w:rFonts w:ascii="Arial" w:eastAsia="Times New Roman" w:hAnsi="Arial" w:cs="Arial"/>
          <w:color w:val="0B0C0C"/>
          <w:sz w:val="20"/>
          <w:szCs w:val="20"/>
          <w:lang w:eastAsia="en-GB"/>
        </w:rPr>
      </w:pPr>
      <w:r w:rsidRPr="00F97A98">
        <w:rPr>
          <w:rFonts w:ascii="Arial" w:eastAsia="Times New Roman" w:hAnsi="Arial" w:cs="Arial"/>
          <w:color w:val="0B0C0C"/>
          <w:sz w:val="20"/>
          <w:szCs w:val="20"/>
          <w:lang w:eastAsia="en-GB"/>
        </w:rPr>
        <w:t>Contain any outbreak by following local health protection team advice</w:t>
      </w:r>
    </w:p>
    <w:p w14:paraId="15FBD102" w14:textId="77777777" w:rsidR="00F429F1" w:rsidRPr="00F429F1" w:rsidRDefault="00FC4A85" w:rsidP="00FC4A85">
      <w:pPr>
        <w:rPr>
          <w:rFonts w:ascii="Arial" w:eastAsia="Times New Roman" w:hAnsi="Arial" w:cs="Arial"/>
          <w:i/>
          <w:color w:val="0B0C0C"/>
          <w:sz w:val="20"/>
          <w:szCs w:val="20"/>
          <w:lang w:eastAsia="en-GB"/>
        </w:rPr>
      </w:pPr>
      <w:r>
        <w:rPr>
          <w:rFonts w:ascii="Arial" w:eastAsia="Times New Roman" w:hAnsi="Arial" w:cs="Arial"/>
          <w:i/>
          <w:color w:val="0B0C0C"/>
          <w:sz w:val="20"/>
          <w:szCs w:val="20"/>
          <w:lang w:eastAsia="en-GB"/>
        </w:rPr>
        <w:t>Numbers 7 to 9 must be followed in every case where they are relevant</w:t>
      </w:r>
    </w:p>
    <w:p w14:paraId="788DF298" w14:textId="0D16E515" w:rsidR="00F429F1" w:rsidRDefault="00F429F1" w:rsidP="00BA1FE4">
      <w:pPr>
        <w:rPr>
          <w:rFonts w:ascii="Arial" w:eastAsia="Times New Roman" w:hAnsi="Arial" w:cs="Arial"/>
          <w:color w:val="0B0C0C"/>
          <w:sz w:val="18"/>
          <w:szCs w:val="18"/>
          <w:lang w:eastAsia="en-GB"/>
        </w:rPr>
      </w:pPr>
      <w:r w:rsidRPr="00F429F1">
        <w:rPr>
          <w:rFonts w:ascii="Arial" w:eastAsia="Times New Roman" w:hAnsi="Arial" w:cs="Arial"/>
          <w:color w:val="0B0C0C"/>
          <w:sz w:val="18"/>
          <w:szCs w:val="18"/>
          <w:lang w:eastAsia="en-GB"/>
        </w:rPr>
        <w:t>This risk assessment is a working document and reflects practice at the time of publishing. Practices will be adapted on an ongoing basis and as further guidance is published</w:t>
      </w:r>
      <w:r>
        <w:rPr>
          <w:rFonts w:ascii="Arial" w:eastAsia="Times New Roman" w:hAnsi="Arial" w:cs="Arial"/>
          <w:color w:val="0B0C0C"/>
          <w:sz w:val="18"/>
          <w:szCs w:val="18"/>
          <w:lang w:eastAsia="en-GB"/>
        </w:rPr>
        <w:t>.</w:t>
      </w:r>
      <w:r w:rsidR="002F2901">
        <w:rPr>
          <w:rFonts w:ascii="Arial" w:eastAsia="Times New Roman" w:hAnsi="Arial" w:cs="Arial"/>
          <w:color w:val="0B0C0C"/>
          <w:sz w:val="18"/>
          <w:szCs w:val="18"/>
          <w:lang w:eastAsia="en-GB"/>
        </w:rPr>
        <w:t xml:space="preserve"> For document history see the last page.</w:t>
      </w:r>
    </w:p>
    <w:p w14:paraId="46FCF6FB" w14:textId="77777777" w:rsidR="00C411D4" w:rsidRPr="00F64CB7" w:rsidRDefault="00BA2AA8" w:rsidP="00BA2AA8">
      <w:pPr>
        <w:rPr>
          <w:sz w:val="28"/>
          <w:szCs w:val="28"/>
        </w:rPr>
      </w:pPr>
      <w:r w:rsidRPr="00F64CB7">
        <w:rPr>
          <w:sz w:val="28"/>
          <w:szCs w:val="28"/>
        </w:rPr>
        <w:lastRenderedPageBreak/>
        <w:t>General</w:t>
      </w:r>
    </w:p>
    <w:tbl>
      <w:tblPr>
        <w:tblStyle w:val="TableGrid"/>
        <w:tblW w:w="0" w:type="auto"/>
        <w:tblLook w:val="04A0" w:firstRow="1" w:lastRow="0" w:firstColumn="1" w:lastColumn="0" w:noHBand="0" w:noVBand="1"/>
      </w:tblPr>
      <w:tblGrid>
        <w:gridCol w:w="1413"/>
        <w:gridCol w:w="6633"/>
        <w:gridCol w:w="3289"/>
        <w:gridCol w:w="1985"/>
        <w:gridCol w:w="1354"/>
      </w:tblGrid>
      <w:tr w:rsidR="000245DD" w:rsidRPr="000245DD" w14:paraId="63888346" w14:textId="77777777" w:rsidTr="00FA23BD">
        <w:trPr>
          <w:tblHeader/>
        </w:trPr>
        <w:tc>
          <w:tcPr>
            <w:tcW w:w="1413" w:type="dxa"/>
            <w:vAlign w:val="center"/>
          </w:tcPr>
          <w:p w14:paraId="719BCC07" w14:textId="77777777" w:rsidR="00BA2AA8" w:rsidRPr="000B17CD" w:rsidRDefault="00BA2AA8" w:rsidP="002E537B">
            <w:pPr>
              <w:jc w:val="center"/>
              <w:rPr>
                <w:b/>
                <w:i/>
                <w:iCs/>
                <w:color w:val="0070C0"/>
              </w:rPr>
            </w:pPr>
            <w:r w:rsidRPr="000B17CD">
              <w:rPr>
                <w:b/>
                <w:i/>
                <w:iCs/>
                <w:color w:val="0070C0"/>
              </w:rPr>
              <w:t>Situation</w:t>
            </w:r>
          </w:p>
        </w:tc>
        <w:tc>
          <w:tcPr>
            <w:tcW w:w="6633" w:type="dxa"/>
            <w:vAlign w:val="center"/>
          </w:tcPr>
          <w:p w14:paraId="00EF2860" w14:textId="1AF7EA45" w:rsidR="00BA2AA8" w:rsidRPr="000B17CD" w:rsidRDefault="00BA2AA8" w:rsidP="002E537B">
            <w:pPr>
              <w:jc w:val="center"/>
              <w:rPr>
                <w:b/>
                <w:i/>
                <w:iCs/>
                <w:color w:val="0070C0"/>
              </w:rPr>
            </w:pPr>
            <w:r w:rsidRPr="000B17CD">
              <w:rPr>
                <w:b/>
                <w:i/>
                <w:iCs/>
                <w:color w:val="0070C0"/>
              </w:rPr>
              <w:t>Actions to reduce risk</w:t>
            </w:r>
          </w:p>
        </w:tc>
        <w:tc>
          <w:tcPr>
            <w:tcW w:w="3289" w:type="dxa"/>
            <w:vAlign w:val="center"/>
          </w:tcPr>
          <w:p w14:paraId="71EC99DA" w14:textId="77777777" w:rsidR="00BA2AA8" w:rsidRPr="000B17CD" w:rsidRDefault="00BA2AA8" w:rsidP="002E537B">
            <w:pPr>
              <w:jc w:val="center"/>
              <w:rPr>
                <w:b/>
                <w:i/>
                <w:iCs/>
                <w:color w:val="0070C0"/>
              </w:rPr>
            </w:pPr>
            <w:r w:rsidRPr="000B17CD">
              <w:rPr>
                <w:b/>
                <w:i/>
                <w:iCs/>
                <w:color w:val="0070C0"/>
              </w:rPr>
              <w:t>Systems or actions to implement</w:t>
            </w:r>
          </w:p>
        </w:tc>
        <w:tc>
          <w:tcPr>
            <w:tcW w:w="1985" w:type="dxa"/>
            <w:shd w:val="clear" w:color="auto" w:fill="D9D9D9" w:themeFill="background1" w:themeFillShade="D9"/>
            <w:vAlign w:val="center"/>
          </w:tcPr>
          <w:p w14:paraId="1CD73C21" w14:textId="77777777" w:rsidR="00BA2AA8" w:rsidRPr="000B17CD" w:rsidRDefault="00BA2AA8" w:rsidP="002E537B">
            <w:pPr>
              <w:jc w:val="center"/>
              <w:rPr>
                <w:b/>
                <w:i/>
                <w:iCs/>
                <w:color w:val="0070C0"/>
              </w:rPr>
            </w:pPr>
            <w:r w:rsidRPr="000B17CD">
              <w:rPr>
                <w:b/>
                <w:i/>
                <w:iCs/>
                <w:color w:val="0070C0"/>
              </w:rPr>
              <w:t>Completed or person tasked to complete</w:t>
            </w:r>
          </w:p>
        </w:tc>
        <w:tc>
          <w:tcPr>
            <w:tcW w:w="1354" w:type="dxa"/>
            <w:vAlign w:val="center"/>
          </w:tcPr>
          <w:p w14:paraId="082A8DA4" w14:textId="77777777" w:rsidR="00BA2AA8" w:rsidRPr="000B17CD" w:rsidRDefault="002E537B" w:rsidP="002E537B">
            <w:pPr>
              <w:jc w:val="center"/>
              <w:rPr>
                <w:b/>
                <w:i/>
                <w:iCs/>
                <w:color w:val="0070C0"/>
              </w:rPr>
            </w:pPr>
            <w:r w:rsidRPr="000B17CD">
              <w:rPr>
                <w:b/>
                <w:i/>
                <w:iCs/>
                <w:color w:val="0070C0"/>
              </w:rPr>
              <w:t>Link to System of C</w:t>
            </w:r>
            <w:r w:rsidR="00BA2AA8" w:rsidRPr="000B17CD">
              <w:rPr>
                <w:b/>
                <w:i/>
                <w:iCs/>
                <w:color w:val="0070C0"/>
              </w:rPr>
              <w:t>ontrols</w:t>
            </w:r>
          </w:p>
        </w:tc>
      </w:tr>
      <w:tr w:rsidR="00BA2AA8" w14:paraId="34291322" w14:textId="77777777" w:rsidTr="00BA1FE4">
        <w:tc>
          <w:tcPr>
            <w:tcW w:w="1413" w:type="dxa"/>
          </w:tcPr>
          <w:p w14:paraId="6CEB0AA3" w14:textId="54D610D5" w:rsidR="00BA2AA8" w:rsidRPr="002E537B" w:rsidRDefault="00211623" w:rsidP="00BA2AA8">
            <w:pPr>
              <w:rPr>
                <w:b/>
              </w:rPr>
            </w:pPr>
            <w:r w:rsidRPr="002E537B">
              <w:rPr>
                <w:b/>
              </w:rPr>
              <w:t>Preventing viral spread</w:t>
            </w:r>
            <w:r w:rsidR="006A6E55">
              <w:rPr>
                <w:b/>
              </w:rPr>
              <w:t xml:space="preserve"> - </w:t>
            </w:r>
          </w:p>
          <w:p w14:paraId="1003F6B6" w14:textId="359FE023" w:rsidR="00BA2AA8" w:rsidRDefault="006A6E55" w:rsidP="00BA2AA8">
            <w:pPr>
              <w:rPr>
                <w:b/>
                <w:sz w:val="24"/>
                <w:szCs w:val="24"/>
              </w:rPr>
            </w:pPr>
            <w:r>
              <w:rPr>
                <w:b/>
              </w:rPr>
              <w:t>hygiene</w:t>
            </w:r>
          </w:p>
          <w:p w14:paraId="031C50B4" w14:textId="77777777" w:rsidR="00BA2AA8" w:rsidRDefault="00BA2AA8" w:rsidP="00BA2AA8">
            <w:pPr>
              <w:rPr>
                <w:b/>
                <w:sz w:val="24"/>
                <w:szCs w:val="24"/>
              </w:rPr>
            </w:pPr>
          </w:p>
          <w:p w14:paraId="7050BFC9" w14:textId="77777777" w:rsidR="00BA2AA8" w:rsidRDefault="00BA2AA8" w:rsidP="00BA2AA8">
            <w:pPr>
              <w:rPr>
                <w:b/>
                <w:sz w:val="24"/>
                <w:szCs w:val="24"/>
              </w:rPr>
            </w:pPr>
          </w:p>
          <w:p w14:paraId="64DA7D47" w14:textId="77777777" w:rsidR="00BA2AA8" w:rsidRDefault="00BA2AA8" w:rsidP="00BA2AA8">
            <w:pPr>
              <w:rPr>
                <w:b/>
                <w:sz w:val="24"/>
                <w:szCs w:val="24"/>
              </w:rPr>
            </w:pPr>
          </w:p>
          <w:p w14:paraId="2D04F5EB" w14:textId="77777777" w:rsidR="00BA2AA8" w:rsidRDefault="00BA2AA8" w:rsidP="00BA2AA8">
            <w:pPr>
              <w:rPr>
                <w:b/>
                <w:sz w:val="24"/>
                <w:szCs w:val="24"/>
              </w:rPr>
            </w:pPr>
          </w:p>
          <w:p w14:paraId="325B0C24" w14:textId="77777777" w:rsidR="00BA2AA8" w:rsidRDefault="00BA2AA8" w:rsidP="00BA2AA8">
            <w:pPr>
              <w:rPr>
                <w:b/>
                <w:sz w:val="24"/>
                <w:szCs w:val="24"/>
              </w:rPr>
            </w:pPr>
          </w:p>
          <w:p w14:paraId="69ED9DC3" w14:textId="77777777" w:rsidR="00BA2AA8" w:rsidRDefault="00BA2AA8" w:rsidP="00BA2AA8">
            <w:pPr>
              <w:rPr>
                <w:b/>
                <w:sz w:val="24"/>
                <w:szCs w:val="24"/>
              </w:rPr>
            </w:pPr>
          </w:p>
          <w:p w14:paraId="5BCA3621" w14:textId="77777777" w:rsidR="00BA2AA8" w:rsidRDefault="00BA2AA8" w:rsidP="00BA2AA8">
            <w:pPr>
              <w:rPr>
                <w:b/>
                <w:sz w:val="24"/>
                <w:szCs w:val="24"/>
              </w:rPr>
            </w:pPr>
          </w:p>
          <w:p w14:paraId="778B663A" w14:textId="77777777" w:rsidR="00BA2AA8" w:rsidRDefault="00BA2AA8" w:rsidP="00BA2AA8">
            <w:pPr>
              <w:rPr>
                <w:b/>
                <w:sz w:val="24"/>
                <w:szCs w:val="24"/>
              </w:rPr>
            </w:pPr>
          </w:p>
          <w:p w14:paraId="39DDC1E5" w14:textId="77777777" w:rsidR="00BA2AA8" w:rsidRDefault="00BA2AA8" w:rsidP="00BA2AA8">
            <w:pPr>
              <w:rPr>
                <w:b/>
                <w:sz w:val="24"/>
                <w:szCs w:val="24"/>
              </w:rPr>
            </w:pPr>
          </w:p>
          <w:p w14:paraId="0B644DBA" w14:textId="77777777" w:rsidR="00BA2AA8" w:rsidRDefault="00BA2AA8" w:rsidP="00BA2AA8">
            <w:pPr>
              <w:rPr>
                <w:b/>
                <w:sz w:val="24"/>
                <w:szCs w:val="24"/>
              </w:rPr>
            </w:pPr>
          </w:p>
          <w:p w14:paraId="2206A2C0" w14:textId="77777777" w:rsidR="00BA2AA8" w:rsidRDefault="00BA2AA8" w:rsidP="00BA2AA8">
            <w:pPr>
              <w:rPr>
                <w:b/>
                <w:sz w:val="24"/>
                <w:szCs w:val="24"/>
              </w:rPr>
            </w:pPr>
          </w:p>
          <w:p w14:paraId="739E72D8" w14:textId="77777777" w:rsidR="00BA2AA8" w:rsidRDefault="00BA2AA8" w:rsidP="00BA2AA8">
            <w:pPr>
              <w:rPr>
                <w:b/>
                <w:sz w:val="24"/>
                <w:szCs w:val="24"/>
              </w:rPr>
            </w:pPr>
          </w:p>
          <w:p w14:paraId="20A8B32B" w14:textId="77777777" w:rsidR="00BA2AA8" w:rsidRDefault="00BA2AA8" w:rsidP="00BA2AA8">
            <w:pPr>
              <w:rPr>
                <w:b/>
                <w:sz w:val="24"/>
                <w:szCs w:val="24"/>
              </w:rPr>
            </w:pPr>
          </w:p>
          <w:p w14:paraId="02EE4547" w14:textId="77777777" w:rsidR="008829FC" w:rsidRDefault="008829FC" w:rsidP="00BA2AA8">
            <w:pPr>
              <w:rPr>
                <w:b/>
                <w:sz w:val="24"/>
                <w:szCs w:val="24"/>
              </w:rPr>
            </w:pPr>
          </w:p>
        </w:tc>
        <w:tc>
          <w:tcPr>
            <w:tcW w:w="6633" w:type="dxa"/>
          </w:tcPr>
          <w:p w14:paraId="76B12669" w14:textId="77777777" w:rsidR="00654973" w:rsidRPr="002E537B" w:rsidRDefault="00654973" w:rsidP="00654973">
            <w:pPr>
              <w:pStyle w:val="ListParagraph"/>
              <w:numPr>
                <w:ilvl w:val="0"/>
                <w:numId w:val="2"/>
              </w:numPr>
            </w:pPr>
            <w:r w:rsidRPr="002E537B">
              <w:t>Children and adults to wash hands with soap and water or to use hand sanitiser more regularly. At least:</w:t>
            </w:r>
          </w:p>
          <w:p w14:paraId="051B7FF0" w14:textId="77777777" w:rsidR="00654973" w:rsidRPr="002E537B" w:rsidRDefault="00654973" w:rsidP="00654973">
            <w:pPr>
              <w:pStyle w:val="ListParagraph"/>
              <w:numPr>
                <w:ilvl w:val="1"/>
                <w:numId w:val="2"/>
              </w:numPr>
            </w:pPr>
            <w:r w:rsidRPr="002E537B">
              <w:t>When entering the school at the start of the day</w:t>
            </w:r>
          </w:p>
          <w:p w14:paraId="0B07BBFC" w14:textId="77777777" w:rsidR="00654973" w:rsidRPr="002E537B" w:rsidRDefault="00654973" w:rsidP="00654973">
            <w:pPr>
              <w:pStyle w:val="ListParagraph"/>
              <w:numPr>
                <w:ilvl w:val="1"/>
                <w:numId w:val="2"/>
              </w:numPr>
            </w:pPr>
            <w:r w:rsidRPr="002E537B">
              <w:t xml:space="preserve">After </w:t>
            </w:r>
            <w:proofErr w:type="spellStart"/>
            <w:r w:rsidRPr="002E537B">
              <w:t>breaktime</w:t>
            </w:r>
            <w:proofErr w:type="spellEnd"/>
            <w:r w:rsidRPr="002E537B">
              <w:t xml:space="preserve"> and lunchtime</w:t>
            </w:r>
          </w:p>
          <w:p w14:paraId="42C362F3" w14:textId="77777777" w:rsidR="00654973" w:rsidRPr="002E537B" w:rsidRDefault="00654973" w:rsidP="00654973">
            <w:pPr>
              <w:pStyle w:val="ListParagraph"/>
              <w:numPr>
                <w:ilvl w:val="1"/>
                <w:numId w:val="2"/>
              </w:numPr>
            </w:pPr>
            <w:r w:rsidRPr="002E537B">
              <w:t>Before and after eating snack at break</w:t>
            </w:r>
          </w:p>
          <w:p w14:paraId="5CB7EB27" w14:textId="77777777" w:rsidR="00654973" w:rsidRPr="002E537B" w:rsidRDefault="00654973" w:rsidP="00654973">
            <w:pPr>
              <w:pStyle w:val="ListParagraph"/>
              <w:numPr>
                <w:ilvl w:val="1"/>
                <w:numId w:val="2"/>
              </w:numPr>
            </w:pPr>
            <w:r w:rsidRPr="002E537B">
              <w:t>Before and after eating lunch</w:t>
            </w:r>
          </w:p>
          <w:p w14:paraId="16C52012" w14:textId="77777777" w:rsidR="00654973" w:rsidRPr="002E537B" w:rsidRDefault="00654973" w:rsidP="00654973">
            <w:pPr>
              <w:pStyle w:val="ListParagraph"/>
              <w:numPr>
                <w:ilvl w:val="1"/>
                <w:numId w:val="2"/>
              </w:numPr>
            </w:pPr>
            <w:r w:rsidRPr="002E537B">
              <w:t>When returning to the classroom from another location inside the school or within the school grounds</w:t>
            </w:r>
          </w:p>
          <w:p w14:paraId="7C7C01FD" w14:textId="77777777" w:rsidR="006A6E55" w:rsidRDefault="006A6E55" w:rsidP="000B17CD">
            <w:pPr>
              <w:pStyle w:val="ListParagraph"/>
              <w:ind w:left="360"/>
            </w:pPr>
          </w:p>
          <w:p w14:paraId="236C1168" w14:textId="10B4A072" w:rsidR="00654973" w:rsidRPr="002E537B" w:rsidRDefault="002E537B" w:rsidP="00654973">
            <w:pPr>
              <w:pStyle w:val="ListParagraph"/>
              <w:numPr>
                <w:ilvl w:val="0"/>
                <w:numId w:val="2"/>
              </w:numPr>
            </w:pPr>
            <w:r w:rsidRPr="002E537B">
              <w:t>Ensure good respiratory hygiene – ‘Catch it, bin it, kill it’</w:t>
            </w:r>
          </w:p>
          <w:p w14:paraId="03E48579" w14:textId="77777777" w:rsidR="002E537B" w:rsidRPr="002E537B" w:rsidRDefault="002E537B" w:rsidP="00654973">
            <w:pPr>
              <w:pStyle w:val="ListParagraph"/>
              <w:numPr>
                <w:ilvl w:val="0"/>
                <w:numId w:val="2"/>
              </w:numPr>
            </w:pPr>
            <w:r w:rsidRPr="002E537B">
              <w:t>Ensure that rooms are well ventilated</w:t>
            </w:r>
          </w:p>
          <w:p w14:paraId="70E11965" w14:textId="77777777" w:rsidR="002E537B" w:rsidRPr="002E537B" w:rsidRDefault="002E537B" w:rsidP="00654973">
            <w:pPr>
              <w:pStyle w:val="ListParagraph"/>
              <w:numPr>
                <w:ilvl w:val="0"/>
                <w:numId w:val="2"/>
              </w:numPr>
            </w:pPr>
            <w:r w:rsidRPr="002E537B">
              <w:t>Teach children the importance of good respiratory hygiene</w:t>
            </w:r>
          </w:p>
          <w:p w14:paraId="06981881" w14:textId="77777777" w:rsidR="002E537B" w:rsidRPr="002E537B" w:rsidRDefault="002E537B" w:rsidP="00654973">
            <w:pPr>
              <w:pStyle w:val="ListParagraph"/>
              <w:numPr>
                <w:ilvl w:val="0"/>
                <w:numId w:val="2"/>
              </w:numPr>
            </w:pPr>
            <w:r w:rsidRPr="002E537B">
              <w:t>Ensure that ‘Stay Alert!’ posters are displayed in every classroom and around the school.</w:t>
            </w:r>
          </w:p>
          <w:p w14:paraId="2284676A" w14:textId="321CE696" w:rsidR="00AC58E8" w:rsidRPr="008829FC" w:rsidRDefault="00AC58E8" w:rsidP="000B17CD">
            <w:pPr>
              <w:pStyle w:val="ListParagraph"/>
              <w:ind w:left="360"/>
            </w:pPr>
          </w:p>
        </w:tc>
        <w:tc>
          <w:tcPr>
            <w:tcW w:w="3289" w:type="dxa"/>
          </w:tcPr>
          <w:p w14:paraId="35F7A1C6" w14:textId="77855418" w:rsidR="007B3B1E" w:rsidRDefault="002077E0" w:rsidP="007B3B1E">
            <w:r w:rsidRPr="00470EC3">
              <w:t>School processe</w:t>
            </w:r>
            <w:r>
              <w:t>s</w:t>
            </w:r>
            <w:r w:rsidRPr="00470EC3">
              <w:t xml:space="preserve"> updated to include </w:t>
            </w:r>
            <w:r w:rsidRPr="002077E0">
              <w:t>d</w:t>
            </w:r>
            <w:r w:rsidR="007B3B1E" w:rsidRPr="002077E0">
              <w:t>aily</w:t>
            </w:r>
            <w:r w:rsidR="007B3B1E">
              <w:t xml:space="preserve"> check of classrooms, toilets, office spaces, Learning Hub </w:t>
            </w:r>
            <w:r w:rsidR="007B3B1E" w:rsidRPr="007B3B1E">
              <w:t xml:space="preserve"> </w:t>
            </w:r>
            <w:r w:rsidR="007B3B1E">
              <w:t>(previously Owls class), staff rooms to ensure sufficient soap and/or hand sanitiser</w:t>
            </w:r>
          </w:p>
          <w:p w14:paraId="7805F2F5" w14:textId="77777777" w:rsidR="007B3B1E" w:rsidRDefault="007B3B1E" w:rsidP="007B3B1E">
            <w:r>
              <w:t>Staff to supervise the children washing hands/using hand sanitiser and to keep a daily record</w:t>
            </w:r>
          </w:p>
          <w:p w14:paraId="17468C87" w14:textId="77777777" w:rsidR="007B3B1E" w:rsidRDefault="007B3B1E" w:rsidP="007B3B1E"/>
          <w:p w14:paraId="0889E3B3" w14:textId="1C7FA356" w:rsidR="007B3B1E" w:rsidRDefault="002077E0" w:rsidP="007B3B1E">
            <w:r w:rsidRPr="00D67115">
              <w:t>School processe</w:t>
            </w:r>
            <w:r>
              <w:t>s</w:t>
            </w:r>
            <w:r w:rsidRPr="00D67115">
              <w:t xml:space="preserve"> updated to include </w:t>
            </w:r>
            <w:r>
              <w:t>d</w:t>
            </w:r>
            <w:r w:rsidR="007B3B1E">
              <w:t xml:space="preserve">aily check of classrooms, shared spaces, Learning </w:t>
            </w:r>
            <w:r w:rsidR="006A6E55">
              <w:t>H</w:t>
            </w:r>
            <w:r w:rsidR="007B3B1E">
              <w:t>ub to ensure sufficient supply of tissues</w:t>
            </w:r>
          </w:p>
          <w:p w14:paraId="2CF0F689" w14:textId="77777777" w:rsidR="007B3B1E" w:rsidRDefault="007B3B1E" w:rsidP="007B3B1E"/>
          <w:p w14:paraId="332EBB90" w14:textId="77777777" w:rsidR="007B3B1E" w:rsidRDefault="007B3B1E" w:rsidP="007B3B1E"/>
          <w:p w14:paraId="22DE5C54" w14:textId="67A9CDDE" w:rsidR="007B3B1E" w:rsidRPr="007B3B1E" w:rsidRDefault="007B3B1E" w:rsidP="007B3B1E"/>
        </w:tc>
        <w:tc>
          <w:tcPr>
            <w:tcW w:w="1985" w:type="dxa"/>
            <w:shd w:val="clear" w:color="auto" w:fill="D9D9D9" w:themeFill="background1" w:themeFillShade="D9"/>
          </w:tcPr>
          <w:p w14:paraId="4788D443" w14:textId="77777777" w:rsidR="00BA2AA8" w:rsidRDefault="00BA2AA8" w:rsidP="00BA2AA8">
            <w:pPr>
              <w:rPr>
                <w:b/>
                <w:sz w:val="24"/>
                <w:szCs w:val="24"/>
              </w:rPr>
            </w:pPr>
          </w:p>
        </w:tc>
        <w:tc>
          <w:tcPr>
            <w:tcW w:w="1354" w:type="dxa"/>
          </w:tcPr>
          <w:p w14:paraId="6743EEB2" w14:textId="77777777" w:rsidR="00BA2AA8" w:rsidRDefault="00BA2AA8" w:rsidP="00BA2AA8">
            <w:pPr>
              <w:rPr>
                <w:b/>
                <w:sz w:val="24"/>
                <w:szCs w:val="24"/>
              </w:rPr>
            </w:pPr>
          </w:p>
        </w:tc>
      </w:tr>
      <w:tr w:rsidR="00AC58E8" w14:paraId="16573651" w14:textId="77777777" w:rsidTr="00F64CB7">
        <w:tc>
          <w:tcPr>
            <w:tcW w:w="1413" w:type="dxa"/>
          </w:tcPr>
          <w:p w14:paraId="67CA9B17" w14:textId="5F3ABEA6" w:rsidR="006A6E55" w:rsidRPr="002E537B" w:rsidRDefault="006A6E55" w:rsidP="006A6E55">
            <w:pPr>
              <w:rPr>
                <w:b/>
              </w:rPr>
            </w:pPr>
            <w:r w:rsidRPr="002E537B">
              <w:rPr>
                <w:b/>
              </w:rPr>
              <w:t>Preventing viral spread</w:t>
            </w:r>
            <w:r>
              <w:rPr>
                <w:b/>
              </w:rPr>
              <w:t xml:space="preserve"> – quarantine</w:t>
            </w:r>
          </w:p>
          <w:p w14:paraId="67E13A97" w14:textId="77777777" w:rsidR="00AC58E8" w:rsidRDefault="00AC58E8" w:rsidP="00BA2AA8">
            <w:pPr>
              <w:rPr>
                <w:b/>
                <w:sz w:val="24"/>
                <w:szCs w:val="24"/>
              </w:rPr>
            </w:pPr>
          </w:p>
        </w:tc>
        <w:tc>
          <w:tcPr>
            <w:tcW w:w="6633" w:type="dxa"/>
          </w:tcPr>
          <w:p w14:paraId="1D3B4B82" w14:textId="78ACE772" w:rsidR="006A6E55" w:rsidRPr="002E537B" w:rsidRDefault="006A6E55" w:rsidP="006A6E55">
            <w:pPr>
              <w:pStyle w:val="ListParagraph"/>
              <w:numPr>
                <w:ilvl w:val="0"/>
                <w:numId w:val="3"/>
              </w:numPr>
            </w:pPr>
            <w:r w:rsidRPr="002E537B">
              <w:t>Ensure that all staff and families understand the changes to taking families abroad</w:t>
            </w:r>
            <w:r w:rsidR="002077E0">
              <w:t xml:space="preserve"> and into UK lockdown areas</w:t>
            </w:r>
            <w:r w:rsidRPr="002E537B">
              <w:t>;</w:t>
            </w:r>
          </w:p>
          <w:p w14:paraId="06CC7A4B" w14:textId="77777777" w:rsidR="006A6E55" w:rsidRPr="002E537B" w:rsidRDefault="006A6E55" w:rsidP="006A6E55">
            <w:pPr>
              <w:pStyle w:val="ListParagraph"/>
              <w:numPr>
                <w:ilvl w:val="1"/>
                <w:numId w:val="3"/>
              </w:numPr>
            </w:pPr>
            <w:r w:rsidRPr="002E537B">
              <w:t>It is essential that, if required, staff and families self-isolate for 14 days upon their return dependent on government advice at the time of return</w:t>
            </w:r>
          </w:p>
          <w:p w14:paraId="6D7C4E55" w14:textId="77777777" w:rsidR="006A6E55" w:rsidRPr="002E537B" w:rsidRDefault="006A6E55" w:rsidP="006A6E55">
            <w:pPr>
              <w:pStyle w:val="ListParagraph"/>
              <w:numPr>
                <w:ilvl w:val="1"/>
                <w:numId w:val="3"/>
              </w:numPr>
            </w:pPr>
            <w:r w:rsidRPr="002E537B">
              <w:t>All families taking holidays in term time will be asked their destination</w:t>
            </w:r>
          </w:p>
          <w:p w14:paraId="5A5368E0" w14:textId="1EC4252A" w:rsidR="00AC58E8" w:rsidRDefault="00AC58E8" w:rsidP="000B17CD">
            <w:pPr>
              <w:pStyle w:val="ListParagraph"/>
              <w:ind w:left="360"/>
            </w:pPr>
          </w:p>
        </w:tc>
        <w:tc>
          <w:tcPr>
            <w:tcW w:w="3289" w:type="dxa"/>
          </w:tcPr>
          <w:p w14:paraId="740D4678" w14:textId="77777777" w:rsidR="0037407E" w:rsidRDefault="006A6E55" w:rsidP="00BA2AA8">
            <w:r>
              <w:t>Communicated to parents quarantine and information related r</w:t>
            </w:r>
            <w:r w:rsidR="0037407E">
              <w:t>equirements by email on</w:t>
            </w:r>
          </w:p>
          <w:p w14:paraId="4CEB45DF" w14:textId="3C556347" w:rsidR="00AC58E8" w:rsidRDefault="0037407E" w:rsidP="00BA2AA8">
            <w:pPr>
              <w:rPr>
                <w:b/>
                <w:sz w:val="24"/>
                <w:szCs w:val="24"/>
              </w:rPr>
            </w:pPr>
            <w:r>
              <w:t xml:space="preserve"> </w:t>
            </w:r>
          </w:p>
        </w:tc>
        <w:tc>
          <w:tcPr>
            <w:tcW w:w="1985" w:type="dxa"/>
            <w:shd w:val="clear" w:color="auto" w:fill="D9D9D9" w:themeFill="background1" w:themeFillShade="D9"/>
          </w:tcPr>
          <w:p w14:paraId="78E45672" w14:textId="77777777" w:rsidR="00AC58E8" w:rsidRDefault="00AC58E8" w:rsidP="00BA2AA8">
            <w:pPr>
              <w:rPr>
                <w:b/>
                <w:sz w:val="24"/>
                <w:szCs w:val="24"/>
              </w:rPr>
            </w:pPr>
          </w:p>
        </w:tc>
        <w:tc>
          <w:tcPr>
            <w:tcW w:w="1354" w:type="dxa"/>
          </w:tcPr>
          <w:p w14:paraId="6AD55CD5" w14:textId="77777777" w:rsidR="00AC58E8" w:rsidRDefault="00AC58E8" w:rsidP="00BA2AA8">
            <w:pPr>
              <w:rPr>
                <w:b/>
                <w:sz w:val="24"/>
                <w:szCs w:val="24"/>
              </w:rPr>
            </w:pPr>
          </w:p>
        </w:tc>
      </w:tr>
      <w:tr w:rsidR="00BA2AA8" w14:paraId="1BF88D03" w14:textId="77777777" w:rsidTr="00F64CB7">
        <w:tc>
          <w:tcPr>
            <w:tcW w:w="1413" w:type="dxa"/>
          </w:tcPr>
          <w:p w14:paraId="2ACB7A4C" w14:textId="6000D77B" w:rsidR="00BA2AA8" w:rsidRDefault="006A6E55" w:rsidP="00AC58E8">
            <w:pPr>
              <w:rPr>
                <w:b/>
                <w:sz w:val="24"/>
                <w:szCs w:val="24"/>
              </w:rPr>
            </w:pPr>
            <w:r w:rsidRPr="002E537B">
              <w:rPr>
                <w:b/>
              </w:rPr>
              <w:t>Preventing viral spread</w:t>
            </w:r>
            <w:r>
              <w:rPr>
                <w:b/>
              </w:rPr>
              <w:t xml:space="preserve"> – face coverings</w:t>
            </w:r>
          </w:p>
          <w:p w14:paraId="5B1F8A47" w14:textId="77777777" w:rsidR="00BA2AA8" w:rsidRDefault="00BA2AA8" w:rsidP="00AC58E8">
            <w:pPr>
              <w:rPr>
                <w:b/>
                <w:sz w:val="24"/>
                <w:szCs w:val="24"/>
              </w:rPr>
            </w:pPr>
          </w:p>
          <w:p w14:paraId="6408A95F" w14:textId="77777777" w:rsidR="00BA2AA8" w:rsidRDefault="00BA2AA8" w:rsidP="00AC58E8">
            <w:pPr>
              <w:rPr>
                <w:b/>
                <w:sz w:val="24"/>
                <w:szCs w:val="24"/>
              </w:rPr>
            </w:pPr>
          </w:p>
          <w:p w14:paraId="3B568AB6" w14:textId="77777777" w:rsidR="00BA2AA8" w:rsidRDefault="00BA2AA8" w:rsidP="00AC58E8">
            <w:pPr>
              <w:rPr>
                <w:b/>
                <w:sz w:val="24"/>
                <w:szCs w:val="24"/>
              </w:rPr>
            </w:pPr>
          </w:p>
          <w:p w14:paraId="021442DC" w14:textId="77777777" w:rsidR="00BA2AA8" w:rsidRDefault="00BA2AA8" w:rsidP="00AC58E8">
            <w:pPr>
              <w:rPr>
                <w:b/>
                <w:sz w:val="24"/>
                <w:szCs w:val="24"/>
              </w:rPr>
            </w:pPr>
          </w:p>
          <w:p w14:paraId="5E55A41F" w14:textId="77777777" w:rsidR="00BA2AA8" w:rsidRDefault="00BA2AA8" w:rsidP="00AC58E8">
            <w:pPr>
              <w:rPr>
                <w:b/>
                <w:sz w:val="24"/>
                <w:szCs w:val="24"/>
              </w:rPr>
            </w:pPr>
          </w:p>
          <w:p w14:paraId="16862DEE" w14:textId="77777777" w:rsidR="00BA2AA8" w:rsidRDefault="00BA2AA8" w:rsidP="00AC58E8">
            <w:pPr>
              <w:rPr>
                <w:b/>
                <w:sz w:val="24"/>
                <w:szCs w:val="24"/>
              </w:rPr>
            </w:pPr>
          </w:p>
          <w:p w14:paraId="349CC6D3" w14:textId="77777777" w:rsidR="00BA2AA8" w:rsidRDefault="00BA2AA8" w:rsidP="00AC58E8">
            <w:pPr>
              <w:rPr>
                <w:b/>
                <w:sz w:val="24"/>
                <w:szCs w:val="24"/>
              </w:rPr>
            </w:pPr>
          </w:p>
          <w:p w14:paraId="7D844B70" w14:textId="77777777" w:rsidR="00BA2AA8" w:rsidRDefault="00BA2AA8" w:rsidP="00AC58E8">
            <w:pPr>
              <w:rPr>
                <w:b/>
                <w:sz w:val="24"/>
                <w:szCs w:val="24"/>
              </w:rPr>
            </w:pPr>
          </w:p>
        </w:tc>
        <w:tc>
          <w:tcPr>
            <w:tcW w:w="6633" w:type="dxa"/>
          </w:tcPr>
          <w:p w14:paraId="4DE50747" w14:textId="71BA4863" w:rsidR="006A6E55" w:rsidRDefault="006A6E55" w:rsidP="006A6E55">
            <w:r w:rsidRPr="002E537B">
              <w:lastRenderedPageBreak/>
              <w:t xml:space="preserve">Note: </w:t>
            </w:r>
            <w:r>
              <w:t>P</w:t>
            </w:r>
            <w:r w:rsidRPr="002E537B">
              <w:t xml:space="preserve">ublic Health England </w:t>
            </w:r>
            <w:proofErr w:type="gramStart"/>
            <w:r w:rsidRPr="002E537B">
              <w:t>do</w:t>
            </w:r>
            <w:proofErr w:type="gramEnd"/>
            <w:r w:rsidRPr="002E537B">
              <w:t xml:space="preserve"> not currently recommend the use of face coverings in schools. This will be kept under review and this risk assessment updated if further guidance is provided.</w:t>
            </w:r>
          </w:p>
          <w:p w14:paraId="6655113F" w14:textId="77777777" w:rsidR="006A6E55" w:rsidRDefault="006A6E55" w:rsidP="006A6E55"/>
          <w:p w14:paraId="688391A6" w14:textId="5807791E" w:rsidR="006A6E55" w:rsidRDefault="006A6E55" w:rsidP="006A6E55">
            <w:pPr>
              <w:pStyle w:val="ListParagraph"/>
              <w:numPr>
                <w:ilvl w:val="0"/>
                <w:numId w:val="3"/>
              </w:numPr>
            </w:pPr>
            <w:r>
              <w:t xml:space="preserve">Children will not be allowed to wear any face covering in class due </w:t>
            </w:r>
            <w:r>
              <w:lastRenderedPageBreak/>
              <w:t>to the increased risk of viral spread through children touching the front of the face covering when wearing or removing them</w:t>
            </w:r>
          </w:p>
          <w:p w14:paraId="5B1A58E0" w14:textId="294433B3" w:rsidR="006A6E55" w:rsidRDefault="006A6E55" w:rsidP="00BA1FE4">
            <w:pPr>
              <w:pStyle w:val="ListParagraph"/>
              <w:numPr>
                <w:ilvl w:val="0"/>
                <w:numId w:val="3"/>
              </w:numPr>
            </w:pPr>
            <w:r>
              <w:t xml:space="preserve">If parents wish their child to wear one to and from school, the following will apply: </w:t>
            </w:r>
          </w:p>
          <w:p w14:paraId="4C3FFD4B" w14:textId="1CD0611E" w:rsidR="006A6E55" w:rsidRDefault="006A6E55" w:rsidP="000B17CD">
            <w:pPr>
              <w:pStyle w:val="ListParagraph"/>
              <w:numPr>
                <w:ilvl w:val="1"/>
                <w:numId w:val="3"/>
              </w:numPr>
            </w:pPr>
            <w:r>
              <w:t>Parents will remove the child’s face covering at the school gate and take it home with them</w:t>
            </w:r>
          </w:p>
          <w:p w14:paraId="574F1021" w14:textId="29160163" w:rsidR="008829FC" w:rsidRDefault="008829FC" w:rsidP="000B17CD">
            <w:pPr>
              <w:pStyle w:val="ListParagraph"/>
              <w:numPr>
                <w:ilvl w:val="1"/>
                <w:numId w:val="3"/>
              </w:numPr>
            </w:pPr>
            <w:r>
              <w:t>If a child comes to school independently, they must not touch the front of the covering when removing it.</w:t>
            </w:r>
          </w:p>
          <w:p w14:paraId="0F2AB95A" w14:textId="77777777" w:rsidR="008829FC" w:rsidRDefault="008829FC" w:rsidP="000B17CD">
            <w:pPr>
              <w:pStyle w:val="ListParagraph"/>
              <w:numPr>
                <w:ilvl w:val="1"/>
                <w:numId w:val="3"/>
              </w:numPr>
            </w:pPr>
            <w:r>
              <w:t>They will remove their face covering at the school gate and place it in a plastic bag which will be stored in their school bag during the school day.</w:t>
            </w:r>
          </w:p>
          <w:p w14:paraId="751572BB" w14:textId="77777777" w:rsidR="008829FC" w:rsidRDefault="008829FC" w:rsidP="000B17CD">
            <w:pPr>
              <w:pStyle w:val="ListParagraph"/>
              <w:numPr>
                <w:ilvl w:val="1"/>
                <w:numId w:val="3"/>
              </w:numPr>
            </w:pPr>
            <w:r>
              <w:t>Children must wash their hands immediately on arrival in school</w:t>
            </w:r>
          </w:p>
          <w:p w14:paraId="52DF633F" w14:textId="77777777" w:rsidR="00BA2AA8" w:rsidRPr="00B75D54" w:rsidRDefault="008829FC" w:rsidP="000B17CD">
            <w:pPr>
              <w:pStyle w:val="ListParagraph"/>
              <w:numPr>
                <w:ilvl w:val="1"/>
                <w:numId w:val="3"/>
              </w:numPr>
            </w:pPr>
            <w:r>
              <w:t>When leaving at the end of the day, face coverings must only be removed from children’s bags and be put on outside of the school gate.</w:t>
            </w:r>
          </w:p>
        </w:tc>
        <w:tc>
          <w:tcPr>
            <w:tcW w:w="3289" w:type="dxa"/>
          </w:tcPr>
          <w:p w14:paraId="5EEF56B4" w14:textId="5931B885" w:rsidR="00BA2AA8" w:rsidRDefault="006A6E55" w:rsidP="00AC58E8">
            <w:pPr>
              <w:rPr>
                <w:b/>
                <w:sz w:val="24"/>
                <w:szCs w:val="24"/>
              </w:rPr>
            </w:pPr>
            <w:r>
              <w:lastRenderedPageBreak/>
              <w:t>Communicated to parents that face masks are not recommended in schools by [email] on [date]</w:t>
            </w:r>
          </w:p>
        </w:tc>
        <w:tc>
          <w:tcPr>
            <w:tcW w:w="1985" w:type="dxa"/>
            <w:shd w:val="clear" w:color="auto" w:fill="D9D9D9" w:themeFill="background1" w:themeFillShade="D9"/>
          </w:tcPr>
          <w:p w14:paraId="1EDE2A09" w14:textId="77777777" w:rsidR="00BA2AA8" w:rsidRDefault="00BA2AA8" w:rsidP="00AC58E8">
            <w:pPr>
              <w:rPr>
                <w:b/>
                <w:sz w:val="24"/>
                <w:szCs w:val="24"/>
              </w:rPr>
            </w:pPr>
          </w:p>
        </w:tc>
        <w:tc>
          <w:tcPr>
            <w:tcW w:w="1354" w:type="dxa"/>
          </w:tcPr>
          <w:p w14:paraId="4BFF4B4C" w14:textId="77777777" w:rsidR="00BA2AA8" w:rsidRDefault="00BA2AA8" w:rsidP="00AC58E8">
            <w:pPr>
              <w:rPr>
                <w:b/>
                <w:sz w:val="24"/>
                <w:szCs w:val="24"/>
              </w:rPr>
            </w:pPr>
          </w:p>
        </w:tc>
      </w:tr>
      <w:tr w:rsidR="008829FC" w14:paraId="4C7CAA1A" w14:textId="77777777" w:rsidTr="00F64CB7">
        <w:tc>
          <w:tcPr>
            <w:tcW w:w="1413" w:type="dxa"/>
          </w:tcPr>
          <w:p w14:paraId="29465CDF" w14:textId="1855358A" w:rsidR="008829FC" w:rsidRDefault="006A6E55" w:rsidP="00AC58E8">
            <w:pPr>
              <w:rPr>
                <w:b/>
                <w:sz w:val="24"/>
                <w:szCs w:val="24"/>
              </w:rPr>
            </w:pPr>
            <w:r w:rsidRPr="002E537B">
              <w:rPr>
                <w:b/>
              </w:rPr>
              <w:lastRenderedPageBreak/>
              <w:t>Preventing viral spread</w:t>
            </w:r>
            <w:r>
              <w:rPr>
                <w:b/>
              </w:rPr>
              <w:t xml:space="preserve"> – cleaning</w:t>
            </w:r>
          </w:p>
        </w:tc>
        <w:tc>
          <w:tcPr>
            <w:tcW w:w="6633" w:type="dxa"/>
          </w:tcPr>
          <w:p w14:paraId="0B659402" w14:textId="77777777" w:rsidR="008829FC" w:rsidRDefault="00B75D54" w:rsidP="008829FC">
            <w:pPr>
              <w:pStyle w:val="ListParagraph"/>
              <w:numPr>
                <w:ilvl w:val="0"/>
                <w:numId w:val="3"/>
              </w:numPr>
            </w:pPr>
            <w:r>
              <w:t xml:space="preserve">Review </w:t>
            </w:r>
            <w:proofErr w:type="spellStart"/>
            <w:r>
              <w:t>Seeclear’s</w:t>
            </w:r>
            <w:proofErr w:type="spellEnd"/>
            <w:r>
              <w:t xml:space="preserve"> cleaning schedule to ensure that all school rooms and locations are sufficiently cleaned</w:t>
            </w:r>
          </w:p>
          <w:p w14:paraId="52EBBEA8" w14:textId="77777777" w:rsidR="00B75D54" w:rsidRDefault="00B75D54" w:rsidP="008829FC">
            <w:pPr>
              <w:pStyle w:val="ListParagraph"/>
              <w:numPr>
                <w:ilvl w:val="0"/>
                <w:numId w:val="3"/>
              </w:numPr>
            </w:pPr>
            <w:r>
              <w:t>Ensure more frequent cleaning of rooms and shared areas that are used by different groups:</w:t>
            </w:r>
          </w:p>
          <w:p w14:paraId="38FE1A22" w14:textId="77777777" w:rsidR="00B75D54" w:rsidRDefault="00B75D54" w:rsidP="00B75D54">
            <w:pPr>
              <w:pStyle w:val="ListParagraph"/>
              <w:numPr>
                <w:ilvl w:val="1"/>
                <w:numId w:val="3"/>
              </w:numPr>
            </w:pPr>
            <w:r>
              <w:t>School hall</w:t>
            </w:r>
          </w:p>
          <w:p w14:paraId="073D61CC" w14:textId="19C6DD8A" w:rsidR="00B75D54" w:rsidRDefault="00B75D54" w:rsidP="00B75D54">
            <w:pPr>
              <w:pStyle w:val="ListParagraph"/>
              <w:numPr>
                <w:ilvl w:val="1"/>
                <w:numId w:val="3"/>
              </w:numPr>
            </w:pPr>
            <w:r>
              <w:t xml:space="preserve">Learning </w:t>
            </w:r>
            <w:r w:rsidR="006A6E55">
              <w:t>H</w:t>
            </w:r>
            <w:r>
              <w:t>ub (previously Owls class)</w:t>
            </w:r>
          </w:p>
          <w:p w14:paraId="58DD819C" w14:textId="77777777" w:rsidR="00B75D54" w:rsidRDefault="00B75D54" w:rsidP="00B75D54">
            <w:pPr>
              <w:pStyle w:val="ListParagraph"/>
              <w:numPr>
                <w:ilvl w:val="1"/>
                <w:numId w:val="3"/>
              </w:numPr>
            </w:pPr>
            <w:r>
              <w:t>Classrooms</w:t>
            </w:r>
          </w:p>
          <w:p w14:paraId="44C227D8" w14:textId="77777777" w:rsidR="00B75D54" w:rsidRDefault="00B75D54" w:rsidP="00B75D54">
            <w:pPr>
              <w:pStyle w:val="ListParagraph"/>
              <w:numPr>
                <w:ilvl w:val="1"/>
                <w:numId w:val="3"/>
              </w:numPr>
            </w:pPr>
            <w:r>
              <w:t>Toilets, corridors and shared spaces</w:t>
            </w:r>
          </w:p>
          <w:p w14:paraId="677F7211" w14:textId="77777777" w:rsidR="00B75D54" w:rsidRDefault="00B75D54" w:rsidP="00B75D54">
            <w:pPr>
              <w:pStyle w:val="ListParagraph"/>
              <w:numPr>
                <w:ilvl w:val="1"/>
                <w:numId w:val="3"/>
              </w:numPr>
            </w:pPr>
            <w:r>
              <w:t>Staff room</w:t>
            </w:r>
          </w:p>
          <w:p w14:paraId="1F47E5E5" w14:textId="77777777" w:rsidR="00B75D54" w:rsidRDefault="00B75D54" w:rsidP="00B75D54">
            <w:pPr>
              <w:pStyle w:val="ListParagraph"/>
              <w:numPr>
                <w:ilvl w:val="0"/>
                <w:numId w:val="3"/>
              </w:numPr>
            </w:pPr>
            <w:r>
              <w:t>Ensure additional cleaning during the school day of frequently touched surfaces in classrooms and the above locations</w:t>
            </w:r>
          </w:p>
          <w:p w14:paraId="244B555D" w14:textId="77777777" w:rsidR="00B75D54" w:rsidRDefault="00B75D54" w:rsidP="00B75D54">
            <w:pPr>
              <w:pStyle w:val="ListParagraph"/>
              <w:numPr>
                <w:ilvl w:val="0"/>
                <w:numId w:val="3"/>
              </w:numPr>
            </w:pPr>
            <w:r>
              <w:t xml:space="preserve">Ensure additional cleaning during the school day of toilets </w:t>
            </w:r>
          </w:p>
          <w:p w14:paraId="79169C16" w14:textId="77777777" w:rsidR="00B75D54" w:rsidRDefault="00B75D54" w:rsidP="00B75D54">
            <w:pPr>
              <w:pStyle w:val="ListParagraph"/>
              <w:numPr>
                <w:ilvl w:val="0"/>
                <w:numId w:val="3"/>
              </w:numPr>
            </w:pPr>
            <w:r>
              <w:t>Staff on lunch duty to ensure that play equipment is cleaned at the end of lunch</w:t>
            </w:r>
          </w:p>
          <w:p w14:paraId="736EE6E2" w14:textId="77777777" w:rsidR="00B75D54" w:rsidRDefault="00B75D54" w:rsidP="00B75D54">
            <w:pPr>
              <w:pStyle w:val="ListParagraph"/>
              <w:numPr>
                <w:ilvl w:val="0"/>
                <w:numId w:val="3"/>
              </w:numPr>
            </w:pPr>
            <w:r>
              <w:t>Class staff to ensure that shared resources are cleaned at the end of each day</w:t>
            </w:r>
          </w:p>
          <w:p w14:paraId="009C65B7" w14:textId="77777777" w:rsidR="00B21A8F" w:rsidRDefault="00B75D54" w:rsidP="00B21A8F">
            <w:pPr>
              <w:pStyle w:val="ListParagraph"/>
              <w:numPr>
                <w:ilvl w:val="0"/>
                <w:numId w:val="3"/>
              </w:numPr>
            </w:pPr>
            <w:r>
              <w:t xml:space="preserve">Where resources are needed to be used between class groups, </w:t>
            </w:r>
            <w:r>
              <w:lastRenderedPageBreak/>
              <w:t>they will be cleaned thoroughly and/or left for a minimum of 48 hours</w:t>
            </w:r>
            <w:r w:rsidR="00B21A8F">
              <w:t xml:space="preserve"> between uses between class groups</w:t>
            </w:r>
          </w:p>
          <w:p w14:paraId="0AF6C978" w14:textId="37473EC1" w:rsidR="00AC58E8" w:rsidRPr="001963B2" w:rsidRDefault="002077E0" w:rsidP="00AC58E8">
            <w:pPr>
              <w:pStyle w:val="ListParagraph"/>
              <w:ind w:left="360"/>
            </w:pPr>
            <w:r w:rsidRPr="001963B2">
              <w:rPr>
                <w:b/>
              </w:rPr>
              <w:t>Note: This section may be updated based on additional PHE guidance on cleaning of non-healthcare settings</w:t>
            </w:r>
          </w:p>
        </w:tc>
        <w:tc>
          <w:tcPr>
            <w:tcW w:w="3289" w:type="dxa"/>
          </w:tcPr>
          <w:p w14:paraId="389BA59C" w14:textId="50F811E8" w:rsidR="008829FC" w:rsidRPr="00B21A8F" w:rsidRDefault="00B21A8F" w:rsidP="00AC58E8">
            <w:pPr>
              <w:rPr>
                <w:sz w:val="24"/>
                <w:szCs w:val="24"/>
              </w:rPr>
            </w:pPr>
            <w:r w:rsidRPr="00B21A8F">
              <w:rPr>
                <w:sz w:val="24"/>
                <w:szCs w:val="24"/>
              </w:rPr>
              <w:lastRenderedPageBreak/>
              <w:t xml:space="preserve">Met with </w:t>
            </w:r>
            <w:proofErr w:type="spellStart"/>
            <w:r w:rsidRPr="00B21A8F">
              <w:rPr>
                <w:sz w:val="24"/>
                <w:szCs w:val="24"/>
              </w:rPr>
              <w:t>Seeclear</w:t>
            </w:r>
            <w:proofErr w:type="spellEnd"/>
            <w:r w:rsidRPr="00B21A8F">
              <w:rPr>
                <w:sz w:val="24"/>
                <w:szCs w:val="24"/>
              </w:rPr>
              <w:t xml:space="preserve"> Cleaning staff</w:t>
            </w:r>
            <w:r w:rsidR="00E10328">
              <w:rPr>
                <w:sz w:val="24"/>
                <w:szCs w:val="24"/>
              </w:rPr>
              <w:t xml:space="preserve"> on [date]??</w:t>
            </w:r>
          </w:p>
          <w:p w14:paraId="462D2CAC" w14:textId="77777777" w:rsidR="00B21A8F" w:rsidRPr="00B21A8F" w:rsidRDefault="00B21A8F" w:rsidP="00AC58E8">
            <w:pPr>
              <w:rPr>
                <w:sz w:val="24"/>
                <w:szCs w:val="24"/>
              </w:rPr>
            </w:pPr>
          </w:p>
          <w:p w14:paraId="4E17A04B" w14:textId="77777777" w:rsidR="00B21A8F" w:rsidRPr="00B21A8F" w:rsidRDefault="00B21A8F" w:rsidP="00AC58E8">
            <w:pPr>
              <w:rPr>
                <w:sz w:val="24"/>
                <w:szCs w:val="24"/>
              </w:rPr>
            </w:pPr>
          </w:p>
          <w:p w14:paraId="7B6D46F7" w14:textId="77777777" w:rsidR="00B21A8F" w:rsidRPr="00B21A8F" w:rsidRDefault="00B21A8F" w:rsidP="00AC58E8">
            <w:pPr>
              <w:rPr>
                <w:sz w:val="24"/>
                <w:szCs w:val="24"/>
              </w:rPr>
            </w:pPr>
          </w:p>
          <w:p w14:paraId="2A487D40" w14:textId="77777777" w:rsidR="00B21A8F" w:rsidRPr="00B21A8F" w:rsidRDefault="00B21A8F" w:rsidP="00AC58E8">
            <w:pPr>
              <w:rPr>
                <w:sz w:val="24"/>
                <w:szCs w:val="24"/>
              </w:rPr>
            </w:pPr>
          </w:p>
          <w:p w14:paraId="39F9BC1E" w14:textId="77777777" w:rsidR="00B21A8F" w:rsidRPr="00B21A8F" w:rsidRDefault="00B21A8F" w:rsidP="00AC58E8">
            <w:pPr>
              <w:rPr>
                <w:sz w:val="24"/>
                <w:szCs w:val="24"/>
              </w:rPr>
            </w:pPr>
          </w:p>
          <w:p w14:paraId="3CB2A9C2" w14:textId="77777777" w:rsidR="00B21A8F" w:rsidRPr="00B21A8F" w:rsidRDefault="00B21A8F" w:rsidP="00AC58E8">
            <w:pPr>
              <w:rPr>
                <w:sz w:val="24"/>
                <w:szCs w:val="24"/>
              </w:rPr>
            </w:pPr>
          </w:p>
          <w:p w14:paraId="2D274FAB" w14:textId="77777777" w:rsidR="00B21A8F" w:rsidRDefault="00B21A8F" w:rsidP="00AC58E8">
            <w:pPr>
              <w:rPr>
                <w:b/>
                <w:sz w:val="24"/>
                <w:szCs w:val="24"/>
              </w:rPr>
            </w:pPr>
            <w:r w:rsidRPr="00B21A8F">
              <w:rPr>
                <w:sz w:val="24"/>
                <w:szCs w:val="24"/>
              </w:rPr>
              <w:t>Allocate staff to carry out additional cleaning during the school day</w:t>
            </w:r>
          </w:p>
        </w:tc>
        <w:tc>
          <w:tcPr>
            <w:tcW w:w="1985" w:type="dxa"/>
            <w:shd w:val="clear" w:color="auto" w:fill="D9D9D9" w:themeFill="background1" w:themeFillShade="D9"/>
          </w:tcPr>
          <w:p w14:paraId="582824F1" w14:textId="77777777" w:rsidR="008829FC" w:rsidRPr="00B21A8F" w:rsidRDefault="00B21A8F" w:rsidP="00B21A8F">
            <w:pPr>
              <w:jc w:val="center"/>
              <w:rPr>
                <w:sz w:val="24"/>
                <w:szCs w:val="24"/>
              </w:rPr>
            </w:pPr>
            <w:r w:rsidRPr="00B21A8F">
              <w:rPr>
                <w:sz w:val="24"/>
                <w:szCs w:val="24"/>
              </w:rPr>
              <w:t>MM</w:t>
            </w:r>
          </w:p>
          <w:p w14:paraId="171E18E1" w14:textId="77777777" w:rsidR="00B21A8F" w:rsidRPr="00B21A8F" w:rsidRDefault="00B21A8F" w:rsidP="00B21A8F">
            <w:pPr>
              <w:jc w:val="center"/>
              <w:rPr>
                <w:sz w:val="24"/>
                <w:szCs w:val="24"/>
              </w:rPr>
            </w:pPr>
          </w:p>
          <w:p w14:paraId="78AD35B8" w14:textId="6D909743" w:rsidR="00B21A8F" w:rsidRDefault="00B21A8F" w:rsidP="00B21A8F">
            <w:pPr>
              <w:jc w:val="center"/>
              <w:rPr>
                <w:sz w:val="24"/>
                <w:szCs w:val="24"/>
              </w:rPr>
            </w:pPr>
            <w:proofErr w:type="spellStart"/>
            <w:r w:rsidRPr="00B21A8F">
              <w:rPr>
                <w:sz w:val="24"/>
                <w:szCs w:val="24"/>
              </w:rPr>
              <w:t>Seeclear</w:t>
            </w:r>
            <w:proofErr w:type="spellEnd"/>
            <w:r w:rsidR="006A6E55">
              <w:rPr>
                <w:sz w:val="24"/>
                <w:szCs w:val="24"/>
              </w:rPr>
              <w:t xml:space="preserve"> </w:t>
            </w:r>
            <w:r>
              <w:rPr>
                <w:sz w:val="24"/>
                <w:szCs w:val="24"/>
              </w:rPr>
              <w:t>Cleaning Services</w:t>
            </w:r>
          </w:p>
          <w:p w14:paraId="27F2C6B6" w14:textId="77777777" w:rsidR="00B21A8F" w:rsidRDefault="00B21A8F" w:rsidP="00B21A8F">
            <w:pPr>
              <w:jc w:val="center"/>
              <w:rPr>
                <w:sz w:val="24"/>
                <w:szCs w:val="24"/>
              </w:rPr>
            </w:pPr>
          </w:p>
          <w:p w14:paraId="27BDF921" w14:textId="77777777" w:rsidR="00B21A8F" w:rsidRDefault="00B21A8F" w:rsidP="00B21A8F">
            <w:pPr>
              <w:jc w:val="center"/>
              <w:rPr>
                <w:sz w:val="24"/>
                <w:szCs w:val="24"/>
              </w:rPr>
            </w:pPr>
          </w:p>
          <w:p w14:paraId="3E0B25A1" w14:textId="77777777" w:rsidR="00B21A8F" w:rsidRDefault="00B21A8F" w:rsidP="00B21A8F">
            <w:pPr>
              <w:jc w:val="center"/>
              <w:rPr>
                <w:sz w:val="24"/>
                <w:szCs w:val="24"/>
              </w:rPr>
            </w:pPr>
          </w:p>
          <w:p w14:paraId="4CAF65A2" w14:textId="77777777" w:rsidR="00B21A8F" w:rsidRDefault="00B21A8F" w:rsidP="00B21A8F">
            <w:pPr>
              <w:jc w:val="center"/>
              <w:rPr>
                <w:sz w:val="24"/>
                <w:szCs w:val="24"/>
              </w:rPr>
            </w:pPr>
          </w:p>
          <w:p w14:paraId="7FDAD103" w14:textId="77777777" w:rsidR="00B21A8F" w:rsidRDefault="00B21A8F" w:rsidP="00B21A8F">
            <w:pPr>
              <w:jc w:val="center"/>
              <w:rPr>
                <w:sz w:val="24"/>
                <w:szCs w:val="24"/>
              </w:rPr>
            </w:pPr>
          </w:p>
          <w:p w14:paraId="08916624" w14:textId="77777777" w:rsidR="00B21A8F" w:rsidRDefault="00B21A8F" w:rsidP="00B21A8F">
            <w:pPr>
              <w:jc w:val="center"/>
              <w:rPr>
                <w:b/>
                <w:sz w:val="24"/>
                <w:szCs w:val="24"/>
              </w:rPr>
            </w:pPr>
            <w:r>
              <w:rPr>
                <w:sz w:val="24"/>
                <w:szCs w:val="24"/>
              </w:rPr>
              <w:t>MM/JH/SB</w:t>
            </w:r>
          </w:p>
        </w:tc>
        <w:tc>
          <w:tcPr>
            <w:tcW w:w="1354" w:type="dxa"/>
          </w:tcPr>
          <w:p w14:paraId="4D0824E8" w14:textId="77777777" w:rsidR="008829FC" w:rsidRDefault="008829FC" w:rsidP="00B21A8F">
            <w:pPr>
              <w:jc w:val="center"/>
              <w:rPr>
                <w:b/>
                <w:sz w:val="24"/>
                <w:szCs w:val="24"/>
              </w:rPr>
            </w:pPr>
          </w:p>
        </w:tc>
      </w:tr>
      <w:tr w:rsidR="008829FC" w14:paraId="3FE9356E" w14:textId="77777777" w:rsidTr="00F64CB7">
        <w:tc>
          <w:tcPr>
            <w:tcW w:w="1413" w:type="dxa"/>
          </w:tcPr>
          <w:p w14:paraId="298175D4" w14:textId="0645B4C0" w:rsidR="008829FC" w:rsidRDefault="00A00C93" w:rsidP="00AC58E8">
            <w:pPr>
              <w:rPr>
                <w:b/>
                <w:sz w:val="24"/>
                <w:szCs w:val="24"/>
              </w:rPr>
            </w:pPr>
            <w:r>
              <w:rPr>
                <w:b/>
                <w:sz w:val="24"/>
                <w:szCs w:val="24"/>
              </w:rPr>
              <w:lastRenderedPageBreak/>
              <w:t>Preventing Viral spread to vulnerable staff</w:t>
            </w:r>
          </w:p>
        </w:tc>
        <w:tc>
          <w:tcPr>
            <w:tcW w:w="6633" w:type="dxa"/>
          </w:tcPr>
          <w:p w14:paraId="0E4D2CB3" w14:textId="6CDD025B" w:rsidR="00B21A8F" w:rsidRDefault="00A00C93" w:rsidP="00BA1FE4">
            <w:r>
              <w:t xml:space="preserve">For staff, government guidance indicates that: </w:t>
            </w:r>
            <w:r w:rsidRPr="000B17CD">
              <w:rPr>
                <w:i/>
              </w:rPr>
              <w:t>‘Where schools apply the full measures in this guidance the risks to all staff will be mitigated significantly, including those who are extremely clinically vulnerable …Individuals who were considered to be clinically extremely vulnerable and received a letter advising them to shield are now advised that they can return to work from 1 August as long as they maintain social distancing…People who live with those who are clinically extremely vulnerable or clinically vulnerable can attend the workplace.’</w:t>
            </w:r>
          </w:p>
        </w:tc>
        <w:tc>
          <w:tcPr>
            <w:tcW w:w="3289" w:type="dxa"/>
          </w:tcPr>
          <w:p w14:paraId="41B8904A" w14:textId="0CCC9E74" w:rsidR="008829FC" w:rsidRDefault="00A00C93" w:rsidP="00AC58E8">
            <w:pPr>
              <w:rPr>
                <w:b/>
                <w:sz w:val="24"/>
                <w:szCs w:val="24"/>
              </w:rPr>
            </w:pPr>
            <w:r>
              <w:rPr>
                <w:b/>
                <w:sz w:val="24"/>
                <w:szCs w:val="24"/>
              </w:rPr>
              <w:t>[</w:t>
            </w:r>
            <w:proofErr w:type="gramStart"/>
            <w:r>
              <w:rPr>
                <w:b/>
                <w:sz w:val="24"/>
                <w:szCs w:val="24"/>
              </w:rPr>
              <w:t>do</w:t>
            </w:r>
            <w:proofErr w:type="gramEnd"/>
            <w:r>
              <w:rPr>
                <w:b/>
                <w:sz w:val="24"/>
                <w:szCs w:val="24"/>
              </w:rPr>
              <w:t xml:space="preserve"> you have any such children? – how will you maintain 2m social distancing for these?]</w:t>
            </w:r>
          </w:p>
        </w:tc>
        <w:tc>
          <w:tcPr>
            <w:tcW w:w="1985" w:type="dxa"/>
            <w:shd w:val="clear" w:color="auto" w:fill="D9D9D9" w:themeFill="background1" w:themeFillShade="D9"/>
          </w:tcPr>
          <w:p w14:paraId="608448BD" w14:textId="77777777" w:rsidR="008829FC" w:rsidRDefault="008829FC" w:rsidP="00B21A8F">
            <w:pPr>
              <w:jc w:val="center"/>
              <w:rPr>
                <w:b/>
                <w:sz w:val="24"/>
                <w:szCs w:val="24"/>
              </w:rPr>
            </w:pPr>
          </w:p>
        </w:tc>
        <w:tc>
          <w:tcPr>
            <w:tcW w:w="1354" w:type="dxa"/>
          </w:tcPr>
          <w:p w14:paraId="4DE75D0A" w14:textId="77777777" w:rsidR="008829FC" w:rsidRDefault="008829FC" w:rsidP="00B21A8F">
            <w:pPr>
              <w:jc w:val="center"/>
              <w:rPr>
                <w:b/>
                <w:sz w:val="24"/>
                <w:szCs w:val="24"/>
              </w:rPr>
            </w:pPr>
          </w:p>
        </w:tc>
      </w:tr>
      <w:tr w:rsidR="00B21A8F" w14:paraId="1C6C2B30" w14:textId="77777777" w:rsidTr="00F64CB7">
        <w:tc>
          <w:tcPr>
            <w:tcW w:w="1413" w:type="dxa"/>
          </w:tcPr>
          <w:p w14:paraId="70B38CE8" w14:textId="0446561A" w:rsidR="00B21A8F" w:rsidRDefault="00A00C93" w:rsidP="00AC58E8">
            <w:pPr>
              <w:rPr>
                <w:b/>
                <w:sz w:val="24"/>
                <w:szCs w:val="24"/>
              </w:rPr>
            </w:pPr>
            <w:r>
              <w:rPr>
                <w:b/>
                <w:sz w:val="24"/>
                <w:szCs w:val="24"/>
              </w:rPr>
              <w:t>Preventing Viral spread to vulnerable pupils</w:t>
            </w:r>
          </w:p>
        </w:tc>
        <w:tc>
          <w:tcPr>
            <w:tcW w:w="6633" w:type="dxa"/>
          </w:tcPr>
          <w:p w14:paraId="2FD33118" w14:textId="77777777" w:rsidR="00A00C93" w:rsidRDefault="00A00C93" w:rsidP="00A00C93">
            <w:pPr>
              <w:rPr>
                <w:i/>
              </w:rPr>
            </w:pPr>
            <w:r>
              <w:t xml:space="preserve">For children, government guidance indicates that </w:t>
            </w:r>
            <w:r>
              <w:rPr>
                <w:i/>
              </w:rPr>
              <w:t>‘shielding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w:t>
            </w:r>
          </w:p>
          <w:p w14:paraId="0B22BA95" w14:textId="32A72C22" w:rsidR="00F64CB7" w:rsidRPr="00F64CB7" w:rsidRDefault="00F64CB7" w:rsidP="00F64CB7">
            <w:pPr>
              <w:pStyle w:val="ListParagraph"/>
              <w:ind w:left="360"/>
              <w:rPr>
                <w:i/>
              </w:rPr>
            </w:pPr>
          </w:p>
        </w:tc>
        <w:tc>
          <w:tcPr>
            <w:tcW w:w="3289" w:type="dxa"/>
          </w:tcPr>
          <w:p w14:paraId="4E5CAE22" w14:textId="74595D08" w:rsidR="00B21A8F" w:rsidRPr="00470EC3" w:rsidRDefault="000245DD" w:rsidP="00BA1FE4">
            <w:pPr>
              <w:rPr>
                <w:bCs/>
                <w:sz w:val="24"/>
                <w:szCs w:val="24"/>
              </w:rPr>
            </w:pPr>
            <w:r>
              <w:rPr>
                <w:bCs/>
                <w:sz w:val="24"/>
                <w:szCs w:val="24"/>
              </w:rPr>
              <w:t>[All s</w:t>
            </w:r>
            <w:r w:rsidR="00A00C93" w:rsidRPr="00470EC3">
              <w:rPr>
                <w:bCs/>
                <w:sz w:val="24"/>
                <w:szCs w:val="24"/>
              </w:rPr>
              <w:t>taff have been told to maintain social distancing by [</w:t>
            </w:r>
            <w:r w:rsidR="00A00C93" w:rsidRPr="000B17CD">
              <w:rPr>
                <w:bCs/>
                <w:sz w:val="24"/>
                <w:szCs w:val="24"/>
                <w:highlight w:val="yellow"/>
              </w:rPr>
              <w:t>em</w:t>
            </w:r>
            <w:r w:rsidR="00BA1FE4" w:rsidRPr="000B17CD">
              <w:rPr>
                <w:bCs/>
                <w:color w:val="000000" w:themeColor="text1"/>
                <w:sz w:val="24"/>
                <w:szCs w:val="24"/>
                <w:highlight w:val="yellow"/>
              </w:rPr>
              <w:t>ail</w:t>
            </w:r>
            <w:r w:rsidR="00A00C93" w:rsidRPr="00BA1FE4">
              <w:rPr>
                <w:bCs/>
                <w:sz w:val="24"/>
                <w:szCs w:val="24"/>
              </w:rPr>
              <w:t xml:space="preserve"> on </w:t>
            </w:r>
            <w:r w:rsidR="00A00C93" w:rsidRPr="000B17CD">
              <w:rPr>
                <w:bCs/>
                <w:sz w:val="24"/>
                <w:szCs w:val="24"/>
                <w:highlight w:val="yellow"/>
              </w:rPr>
              <w:t>[date]</w:t>
            </w:r>
            <w:r w:rsidRPr="000B17CD">
              <w:rPr>
                <w:bCs/>
                <w:sz w:val="24"/>
                <w:szCs w:val="24"/>
                <w:highlight w:val="yellow"/>
              </w:rPr>
              <w:t>]</w:t>
            </w:r>
          </w:p>
        </w:tc>
        <w:tc>
          <w:tcPr>
            <w:tcW w:w="1985" w:type="dxa"/>
            <w:shd w:val="clear" w:color="auto" w:fill="D9D9D9" w:themeFill="background1" w:themeFillShade="D9"/>
          </w:tcPr>
          <w:p w14:paraId="54913D8B" w14:textId="77777777" w:rsidR="00B21A8F" w:rsidRDefault="00B21A8F" w:rsidP="00B21A8F">
            <w:pPr>
              <w:jc w:val="center"/>
              <w:rPr>
                <w:b/>
                <w:sz w:val="24"/>
                <w:szCs w:val="24"/>
              </w:rPr>
            </w:pPr>
          </w:p>
        </w:tc>
        <w:tc>
          <w:tcPr>
            <w:tcW w:w="1354" w:type="dxa"/>
          </w:tcPr>
          <w:p w14:paraId="62F2EC9D" w14:textId="77777777" w:rsidR="00B21A8F" w:rsidRDefault="00B21A8F" w:rsidP="00B21A8F">
            <w:pPr>
              <w:jc w:val="center"/>
              <w:rPr>
                <w:b/>
                <w:sz w:val="24"/>
                <w:szCs w:val="24"/>
              </w:rPr>
            </w:pPr>
          </w:p>
        </w:tc>
      </w:tr>
    </w:tbl>
    <w:p w14:paraId="1EB337A0" w14:textId="77777777" w:rsidR="00F64CB7" w:rsidRDefault="00F64CB7" w:rsidP="00BA2AA8">
      <w:pPr>
        <w:rPr>
          <w:b/>
          <w:sz w:val="24"/>
          <w:szCs w:val="24"/>
        </w:rPr>
      </w:pPr>
    </w:p>
    <w:p w14:paraId="5C69B018" w14:textId="77777777" w:rsidR="00F64CB7" w:rsidRDefault="00F64CB7" w:rsidP="00BA2AA8">
      <w:pPr>
        <w:rPr>
          <w:b/>
          <w:sz w:val="24"/>
          <w:szCs w:val="24"/>
        </w:rPr>
      </w:pPr>
    </w:p>
    <w:p w14:paraId="5D9560AF" w14:textId="395AB02F" w:rsidR="00FA23BD" w:rsidRDefault="00FA23BD">
      <w:pPr>
        <w:rPr>
          <w:b/>
          <w:sz w:val="24"/>
          <w:szCs w:val="24"/>
        </w:rPr>
      </w:pPr>
      <w:r>
        <w:rPr>
          <w:b/>
          <w:sz w:val="24"/>
          <w:szCs w:val="24"/>
        </w:rPr>
        <w:br w:type="page"/>
      </w:r>
    </w:p>
    <w:p w14:paraId="46AAFCDB" w14:textId="77777777" w:rsidR="00F64CB7" w:rsidRDefault="00F64CB7" w:rsidP="00BA2AA8">
      <w:pPr>
        <w:rPr>
          <w:sz w:val="28"/>
          <w:szCs w:val="28"/>
        </w:rPr>
      </w:pPr>
      <w:r w:rsidRPr="00F64CB7">
        <w:rPr>
          <w:sz w:val="28"/>
          <w:szCs w:val="28"/>
        </w:rPr>
        <w:lastRenderedPageBreak/>
        <w:t>School Day</w:t>
      </w:r>
    </w:p>
    <w:tbl>
      <w:tblPr>
        <w:tblStyle w:val="TableGrid"/>
        <w:tblW w:w="0" w:type="auto"/>
        <w:tblLook w:val="04A0" w:firstRow="1" w:lastRow="0" w:firstColumn="1" w:lastColumn="0" w:noHBand="0" w:noVBand="1"/>
      </w:tblPr>
      <w:tblGrid>
        <w:gridCol w:w="1611"/>
        <w:gridCol w:w="6607"/>
        <w:gridCol w:w="3286"/>
        <w:gridCol w:w="2045"/>
        <w:gridCol w:w="1351"/>
      </w:tblGrid>
      <w:tr w:rsidR="000245DD" w:rsidRPr="000245DD" w14:paraId="732F0C74" w14:textId="77777777" w:rsidTr="000B17CD">
        <w:trPr>
          <w:tblHeader/>
        </w:trPr>
        <w:tc>
          <w:tcPr>
            <w:tcW w:w="1611" w:type="dxa"/>
            <w:vAlign w:val="center"/>
          </w:tcPr>
          <w:p w14:paraId="03B03EFF" w14:textId="77777777" w:rsidR="000245DD" w:rsidRPr="00D67115" w:rsidRDefault="000245DD" w:rsidP="000245DD">
            <w:pPr>
              <w:jc w:val="center"/>
              <w:rPr>
                <w:b/>
                <w:i/>
                <w:iCs/>
                <w:color w:val="0070C0"/>
              </w:rPr>
            </w:pPr>
            <w:r w:rsidRPr="00D67115">
              <w:rPr>
                <w:b/>
                <w:i/>
                <w:iCs/>
                <w:color w:val="0070C0"/>
              </w:rPr>
              <w:t>Situation</w:t>
            </w:r>
          </w:p>
        </w:tc>
        <w:tc>
          <w:tcPr>
            <w:tcW w:w="6633" w:type="dxa"/>
            <w:vAlign w:val="center"/>
          </w:tcPr>
          <w:p w14:paraId="1B6D81CC" w14:textId="77777777" w:rsidR="000245DD" w:rsidRPr="00D67115" w:rsidRDefault="000245DD" w:rsidP="000245DD">
            <w:pPr>
              <w:jc w:val="center"/>
              <w:rPr>
                <w:b/>
                <w:i/>
                <w:iCs/>
                <w:color w:val="0070C0"/>
              </w:rPr>
            </w:pPr>
            <w:r w:rsidRPr="00D67115">
              <w:rPr>
                <w:b/>
                <w:i/>
                <w:iCs/>
                <w:color w:val="0070C0"/>
              </w:rPr>
              <w:t>Actions to reduce risk</w:t>
            </w:r>
          </w:p>
        </w:tc>
        <w:tc>
          <w:tcPr>
            <w:tcW w:w="3289" w:type="dxa"/>
            <w:vAlign w:val="center"/>
          </w:tcPr>
          <w:p w14:paraId="53193BAF" w14:textId="77777777" w:rsidR="000245DD" w:rsidRPr="00D67115" w:rsidRDefault="000245DD" w:rsidP="000245DD">
            <w:pPr>
              <w:jc w:val="center"/>
              <w:rPr>
                <w:b/>
                <w:i/>
                <w:iCs/>
                <w:color w:val="0070C0"/>
              </w:rPr>
            </w:pPr>
            <w:r w:rsidRPr="00D67115">
              <w:rPr>
                <w:b/>
                <w:i/>
                <w:iCs/>
                <w:color w:val="0070C0"/>
              </w:rPr>
              <w:t>Systems or actions to implement</w:t>
            </w:r>
          </w:p>
        </w:tc>
        <w:tc>
          <w:tcPr>
            <w:tcW w:w="1985" w:type="dxa"/>
            <w:shd w:val="clear" w:color="auto" w:fill="D9D9D9" w:themeFill="background1" w:themeFillShade="D9"/>
            <w:vAlign w:val="center"/>
          </w:tcPr>
          <w:p w14:paraId="0A139AD8" w14:textId="77777777" w:rsidR="000245DD" w:rsidRPr="00D67115" w:rsidRDefault="000245DD" w:rsidP="000245DD">
            <w:pPr>
              <w:jc w:val="center"/>
              <w:rPr>
                <w:b/>
                <w:i/>
                <w:iCs/>
                <w:color w:val="0070C0"/>
              </w:rPr>
            </w:pPr>
            <w:r w:rsidRPr="00D67115">
              <w:rPr>
                <w:b/>
                <w:i/>
                <w:iCs/>
                <w:color w:val="0070C0"/>
              </w:rPr>
              <w:t>Completed or person tasked to complete</w:t>
            </w:r>
          </w:p>
        </w:tc>
        <w:tc>
          <w:tcPr>
            <w:tcW w:w="1354" w:type="dxa"/>
            <w:vAlign w:val="center"/>
          </w:tcPr>
          <w:p w14:paraId="2D280405" w14:textId="77777777" w:rsidR="000245DD" w:rsidRPr="00D67115" w:rsidRDefault="000245DD" w:rsidP="000245DD">
            <w:pPr>
              <w:jc w:val="center"/>
              <w:rPr>
                <w:b/>
                <w:i/>
                <w:iCs/>
                <w:color w:val="0070C0"/>
              </w:rPr>
            </w:pPr>
            <w:r w:rsidRPr="00D67115">
              <w:rPr>
                <w:b/>
                <w:i/>
                <w:iCs/>
                <w:color w:val="0070C0"/>
              </w:rPr>
              <w:t>Link to System of Controls</w:t>
            </w:r>
          </w:p>
        </w:tc>
      </w:tr>
      <w:tr w:rsidR="00F64CB7" w14:paraId="459236BF" w14:textId="77777777" w:rsidTr="003860DF">
        <w:tc>
          <w:tcPr>
            <w:tcW w:w="1611" w:type="dxa"/>
          </w:tcPr>
          <w:p w14:paraId="0F56CD73" w14:textId="59E0973F" w:rsidR="00F64CB7" w:rsidRDefault="000245DD" w:rsidP="00AC58E8">
            <w:pPr>
              <w:rPr>
                <w:b/>
                <w:sz w:val="24"/>
                <w:szCs w:val="24"/>
              </w:rPr>
            </w:pPr>
            <w:r>
              <w:rPr>
                <w:b/>
                <w:sz w:val="24"/>
                <w:szCs w:val="24"/>
              </w:rPr>
              <w:t>Preventing Viral Spread amongst parents</w:t>
            </w:r>
          </w:p>
        </w:tc>
        <w:tc>
          <w:tcPr>
            <w:tcW w:w="6633" w:type="dxa"/>
          </w:tcPr>
          <w:p w14:paraId="101470CC" w14:textId="749C8A58" w:rsidR="00F64CB7" w:rsidRPr="0040178C" w:rsidRDefault="000245DD" w:rsidP="00AC58E8">
            <w:pPr>
              <w:pStyle w:val="ListParagraph"/>
              <w:numPr>
                <w:ilvl w:val="0"/>
                <w:numId w:val="4"/>
              </w:numPr>
              <w:rPr>
                <w:i/>
              </w:rPr>
            </w:pPr>
            <w:r>
              <w:t>Staggered and l</w:t>
            </w:r>
            <w:r w:rsidR="0040178C">
              <w:t>ong window of time for arrival and collection times to avoid too many parents/children gathering at the school gate creating a bottle neck</w:t>
            </w:r>
          </w:p>
          <w:p w14:paraId="7B38088A" w14:textId="77777777" w:rsidR="0040178C" w:rsidRPr="0040178C" w:rsidRDefault="0040178C" w:rsidP="00AC58E8">
            <w:pPr>
              <w:pStyle w:val="ListParagraph"/>
              <w:numPr>
                <w:ilvl w:val="0"/>
                <w:numId w:val="4"/>
              </w:numPr>
              <w:rPr>
                <w:i/>
              </w:rPr>
            </w:pPr>
            <w:r>
              <w:t>Encourage parents not to congregate at the school gates – just drop off and go</w:t>
            </w:r>
          </w:p>
          <w:p w14:paraId="2FAC8C72" w14:textId="77777777" w:rsidR="0040178C" w:rsidRPr="0040178C" w:rsidRDefault="0040178C" w:rsidP="00AC58E8">
            <w:pPr>
              <w:pStyle w:val="ListParagraph"/>
              <w:numPr>
                <w:ilvl w:val="0"/>
                <w:numId w:val="4"/>
              </w:numPr>
              <w:rPr>
                <w:i/>
              </w:rPr>
            </w:pPr>
            <w:r>
              <w:t>Parents to use painted lines outside of the school gate to enable social distancing. This is in place in the unlikely situation of many parents arriving at the same time</w:t>
            </w:r>
          </w:p>
          <w:p w14:paraId="0994C410" w14:textId="77777777" w:rsidR="0040178C" w:rsidRPr="0040178C" w:rsidRDefault="0040178C" w:rsidP="00AC58E8">
            <w:pPr>
              <w:pStyle w:val="ListParagraph"/>
              <w:numPr>
                <w:ilvl w:val="0"/>
                <w:numId w:val="4"/>
              </w:numPr>
              <w:rPr>
                <w:i/>
              </w:rPr>
            </w:pPr>
            <w:r>
              <w:t>Only one parent to accompany their child to school</w:t>
            </w:r>
          </w:p>
          <w:p w14:paraId="2B325AB4" w14:textId="77777777" w:rsidR="0040178C" w:rsidRDefault="0040178C" w:rsidP="00AC58E8">
            <w:pPr>
              <w:pStyle w:val="ListParagraph"/>
              <w:numPr>
                <w:ilvl w:val="0"/>
                <w:numId w:val="4"/>
              </w:numPr>
              <w:rPr>
                <w:i/>
              </w:rPr>
            </w:pPr>
            <w:r>
              <w:t xml:space="preserve">No parents are to have access on to the school site </w:t>
            </w:r>
            <w:r w:rsidRPr="0040178C">
              <w:rPr>
                <w:i/>
              </w:rPr>
              <w:t xml:space="preserve">*except in exceptional circumstances </w:t>
            </w:r>
          </w:p>
          <w:p w14:paraId="45CE6A68" w14:textId="77777777" w:rsidR="0040178C" w:rsidRDefault="0040178C" w:rsidP="0040178C">
            <w:pPr>
              <w:pStyle w:val="ListParagraph"/>
              <w:numPr>
                <w:ilvl w:val="1"/>
                <w:numId w:val="4"/>
              </w:numPr>
              <w:rPr>
                <w:i/>
              </w:rPr>
            </w:pPr>
            <w:proofErr w:type="gramStart"/>
            <w:r w:rsidRPr="00763E99">
              <w:rPr>
                <w:i/>
              </w:rPr>
              <w:t>e.g</w:t>
            </w:r>
            <w:proofErr w:type="gramEnd"/>
            <w:r w:rsidRPr="00763E99">
              <w:rPr>
                <w:i/>
              </w:rPr>
              <w:t>.</w:t>
            </w:r>
            <w:r w:rsidRPr="00763E99">
              <w:t xml:space="preserve"> </w:t>
            </w:r>
            <w:r w:rsidRPr="00763E99">
              <w:rPr>
                <w:i/>
              </w:rPr>
              <w:t xml:space="preserve">a child who might need collecting who is suffering from anxiety or distress and might need the physical intervention from a parent. </w:t>
            </w:r>
          </w:p>
          <w:p w14:paraId="1AD4E868" w14:textId="77777777" w:rsidR="00763E99" w:rsidRPr="00763E99" w:rsidRDefault="00763E99" w:rsidP="00763E99">
            <w:pPr>
              <w:pStyle w:val="ListParagraph"/>
              <w:ind w:left="1080"/>
              <w:rPr>
                <w:i/>
              </w:rPr>
            </w:pPr>
          </w:p>
          <w:p w14:paraId="74E4A256" w14:textId="77777777" w:rsidR="0040178C" w:rsidRDefault="00763E99" w:rsidP="00763E99">
            <w:r>
              <w:t>ARRIVAL AT SCHOOL</w:t>
            </w:r>
          </w:p>
          <w:p w14:paraId="0234C52B" w14:textId="77777777" w:rsidR="00763E99" w:rsidRDefault="00763E99" w:rsidP="00763E99">
            <w:pPr>
              <w:pStyle w:val="ListParagraph"/>
              <w:numPr>
                <w:ilvl w:val="0"/>
                <w:numId w:val="5"/>
              </w:numPr>
            </w:pPr>
            <w:r>
              <w:t>Children should arrive between 8:45 – 9:00am</w:t>
            </w:r>
          </w:p>
          <w:p w14:paraId="3D7CA2EA" w14:textId="77777777" w:rsidR="00763E99" w:rsidRDefault="00763E99" w:rsidP="00763E99">
            <w:pPr>
              <w:pStyle w:val="ListParagraph"/>
              <w:numPr>
                <w:ilvl w:val="0"/>
                <w:numId w:val="5"/>
              </w:numPr>
            </w:pPr>
            <w:r>
              <w:t>Teachers or TAs to welcome children from inside the gate and guide them to class</w:t>
            </w:r>
          </w:p>
          <w:p w14:paraId="7182CFDC" w14:textId="77777777" w:rsidR="00763E99" w:rsidRDefault="00422902" w:rsidP="00763E99">
            <w:pPr>
              <w:pStyle w:val="ListParagraph"/>
              <w:numPr>
                <w:ilvl w:val="0"/>
                <w:numId w:val="5"/>
              </w:numPr>
            </w:pPr>
            <w:r>
              <w:t>Children to enter classrooms via outside classroom doors</w:t>
            </w:r>
          </w:p>
          <w:p w14:paraId="426D2E7F" w14:textId="26B03A1A" w:rsidR="00422902" w:rsidRDefault="00422902" w:rsidP="00763E99">
            <w:pPr>
              <w:pStyle w:val="ListParagraph"/>
              <w:numPr>
                <w:ilvl w:val="0"/>
                <w:numId w:val="5"/>
              </w:numPr>
            </w:pPr>
            <w:r>
              <w:t>Children to wash hands on arrival</w:t>
            </w:r>
          </w:p>
          <w:p w14:paraId="51B1BBC7" w14:textId="77777777" w:rsidR="000245DD" w:rsidRDefault="000245DD" w:rsidP="000B17CD">
            <w:pPr>
              <w:pStyle w:val="ListParagraph"/>
              <w:ind w:left="360"/>
            </w:pPr>
          </w:p>
          <w:p w14:paraId="719D9679" w14:textId="77777777" w:rsidR="00422902" w:rsidRDefault="00FF768B" w:rsidP="00FF768B">
            <w:r>
              <w:t>COLLECTION FROM SCHOOL</w:t>
            </w:r>
          </w:p>
          <w:p w14:paraId="45A2A614" w14:textId="77777777" w:rsidR="00FF768B" w:rsidRDefault="00FF768B" w:rsidP="00FF768B">
            <w:pPr>
              <w:pStyle w:val="ListParagraph"/>
              <w:numPr>
                <w:ilvl w:val="0"/>
                <w:numId w:val="6"/>
              </w:numPr>
            </w:pPr>
            <w:r>
              <w:t>Rabbits collection window 3:00pm – 3:15pm</w:t>
            </w:r>
          </w:p>
          <w:p w14:paraId="0BCA2C81" w14:textId="77777777" w:rsidR="00FF768B" w:rsidRDefault="00FF768B" w:rsidP="00FF768B">
            <w:pPr>
              <w:pStyle w:val="ListParagraph"/>
              <w:numPr>
                <w:ilvl w:val="0"/>
                <w:numId w:val="6"/>
              </w:numPr>
            </w:pPr>
            <w:r>
              <w:t>Hedgehogs and Foxes collection window 3:15pm – 3:30pm</w:t>
            </w:r>
          </w:p>
          <w:p w14:paraId="6619FF2B" w14:textId="2EE9F163" w:rsidR="006E5BDB" w:rsidRDefault="006E5BDB" w:rsidP="00FF768B">
            <w:pPr>
              <w:pStyle w:val="ListParagraph"/>
              <w:numPr>
                <w:ilvl w:val="0"/>
                <w:numId w:val="6"/>
              </w:numPr>
            </w:pPr>
            <w:r>
              <w:t xml:space="preserve">All parents to wait outside of the school gate prior to collection </w:t>
            </w:r>
            <w:r w:rsidR="000245DD">
              <w:t>using the painted lines</w:t>
            </w:r>
          </w:p>
          <w:p w14:paraId="0E5EF834" w14:textId="77777777" w:rsidR="00FF768B" w:rsidRDefault="00FF768B" w:rsidP="00FF768B">
            <w:pPr>
              <w:pStyle w:val="ListParagraph"/>
              <w:numPr>
                <w:ilvl w:val="0"/>
                <w:numId w:val="6"/>
              </w:numPr>
            </w:pPr>
            <w:r>
              <w:t xml:space="preserve">Teachers and/or TAs take children outside during collection window. They dismiss the child from inside the playground when the parent has been identified. </w:t>
            </w:r>
          </w:p>
          <w:p w14:paraId="5DF92036" w14:textId="77777777" w:rsidR="000245DD" w:rsidRDefault="00FF768B" w:rsidP="006E5BDB">
            <w:pPr>
              <w:pStyle w:val="ListParagraph"/>
              <w:numPr>
                <w:ilvl w:val="0"/>
                <w:numId w:val="6"/>
              </w:numPr>
            </w:pPr>
            <w:r>
              <w:t xml:space="preserve">The child crosses the playground, through the gate and then joins </w:t>
            </w:r>
            <w:r>
              <w:lastRenderedPageBreak/>
              <w:t>their parent. They then leave immediately</w:t>
            </w:r>
            <w:r w:rsidR="000245DD">
              <w:t xml:space="preserve"> </w:t>
            </w:r>
          </w:p>
          <w:p w14:paraId="6C64A5B9" w14:textId="3368FE86" w:rsidR="006E5BDB" w:rsidRPr="0040178C" w:rsidRDefault="000245DD" w:rsidP="006E5BDB">
            <w:pPr>
              <w:pStyle w:val="ListParagraph"/>
              <w:numPr>
                <w:ilvl w:val="0"/>
                <w:numId w:val="6"/>
              </w:numPr>
            </w:pPr>
            <w:r>
              <w:t>With prior arrangements (i.e. parent permission) children in year 6 to be allowed to walk home independently</w:t>
            </w:r>
          </w:p>
        </w:tc>
        <w:tc>
          <w:tcPr>
            <w:tcW w:w="3289" w:type="dxa"/>
          </w:tcPr>
          <w:p w14:paraId="45DD661C" w14:textId="57D3CE6A" w:rsidR="000245DD" w:rsidRPr="000B17CD" w:rsidRDefault="000245DD" w:rsidP="00AC58E8">
            <w:r w:rsidRPr="000B17CD">
              <w:lastRenderedPageBreak/>
              <w:t xml:space="preserve">To ensure the processes are followed: </w:t>
            </w:r>
          </w:p>
          <w:p w14:paraId="00D0323F" w14:textId="73A2B03E" w:rsidR="000245DD" w:rsidRDefault="006E5BDB" w:rsidP="000B17CD">
            <w:pPr>
              <w:pStyle w:val="ListParagraph"/>
              <w:numPr>
                <w:ilvl w:val="0"/>
                <w:numId w:val="30"/>
              </w:numPr>
            </w:pPr>
            <w:r>
              <w:t xml:space="preserve">Senior leaders </w:t>
            </w:r>
            <w:r w:rsidR="000245DD">
              <w:t xml:space="preserve">will be </w:t>
            </w:r>
            <w:r>
              <w:t xml:space="preserve">present inside </w:t>
            </w:r>
            <w:r w:rsidRPr="006E5BDB">
              <w:t>school gates</w:t>
            </w:r>
            <w:r w:rsidR="000245DD">
              <w:t>; and</w:t>
            </w:r>
          </w:p>
          <w:p w14:paraId="2FDF3DDF" w14:textId="77777777" w:rsidR="006E5BDB" w:rsidRPr="00BA14FC" w:rsidRDefault="006E5BDB" w:rsidP="000B17CD">
            <w:pPr>
              <w:pStyle w:val="ListParagraph"/>
              <w:numPr>
                <w:ilvl w:val="0"/>
                <w:numId w:val="30"/>
              </w:numPr>
              <w:rPr>
                <w:sz w:val="24"/>
                <w:szCs w:val="24"/>
              </w:rPr>
            </w:pPr>
            <w:r w:rsidRPr="000B17CD">
              <w:t>Teachers/TAs to be inside gates at both arrival and collection times</w:t>
            </w:r>
          </w:p>
          <w:p w14:paraId="602AAEBC" w14:textId="77777777" w:rsidR="00BA14FC" w:rsidRDefault="00BA14FC" w:rsidP="00BA14FC">
            <w:pPr>
              <w:rPr>
                <w:sz w:val="24"/>
                <w:szCs w:val="24"/>
              </w:rPr>
            </w:pPr>
          </w:p>
          <w:p w14:paraId="607E4D38" w14:textId="77777777" w:rsidR="00BA14FC" w:rsidRDefault="00BA14FC" w:rsidP="00BA14FC">
            <w:pPr>
              <w:rPr>
                <w:sz w:val="24"/>
                <w:szCs w:val="24"/>
              </w:rPr>
            </w:pPr>
          </w:p>
          <w:p w14:paraId="68653EE6" w14:textId="77777777" w:rsidR="00BA14FC" w:rsidRDefault="00BA14FC" w:rsidP="00BA14FC">
            <w:pPr>
              <w:rPr>
                <w:sz w:val="24"/>
                <w:szCs w:val="24"/>
              </w:rPr>
            </w:pPr>
          </w:p>
          <w:p w14:paraId="077DBE06" w14:textId="77777777" w:rsidR="00BA14FC" w:rsidRDefault="00BA14FC" w:rsidP="00BA14FC">
            <w:r w:rsidRPr="00BA14FC">
              <w:t>A mobile white board will be set up outside with a notice written to remind parents of the revised</w:t>
            </w:r>
            <w:r>
              <w:t xml:space="preserve"> ‘drop off’ and ‘pick up’ times for both key stages</w:t>
            </w:r>
            <w:r w:rsidR="00A56AD2">
              <w:t xml:space="preserve"> (7/9/20)</w:t>
            </w:r>
          </w:p>
          <w:p w14:paraId="7DEFB229" w14:textId="77777777" w:rsidR="00A56AD2" w:rsidRDefault="00A56AD2" w:rsidP="00BA14FC"/>
          <w:p w14:paraId="6F92C1C2" w14:textId="77777777" w:rsidR="00A56AD2" w:rsidRDefault="00A56AD2" w:rsidP="00BA14FC"/>
          <w:p w14:paraId="0E00CA1E" w14:textId="1CC0031F" w:rsidR="00A56AD2" w:rsidRPr="00BA14FC" w:rsidRDefault="00A56AD2" w:rsidP="00BA14FC">
            <w:r>
              <w:t>A video explaining the new school set up and timings for the full reopening of the school shared with parents (sent on Teachers2Parents and put on the website)</w:t>
            </w:r>
          </w:p>
        </w:tc>
        <w:tc>
          <w:tcPr>
            <w:tcW w:w="1985" w:type="dxa"/>
            <w:shd w:val="clear" w:color="auto" w:fill="D9D9D9" w:themeFill="background1" w:themeFillShade="D9"/>
          </w:tcPr>
          <w:p w14:paraId="69A489DF" w14:textId="77777777" w:rsidR="00F64CB7" w:rsidRPr="00A56AD2" w:rsidRDefault="00F64CB7" w:rsidP="00AC58E8">
            <w:pPr>
              <w:jc w:val="center"/>
            </w:pPr>
          </w:p>
          <w:p w14:paraId="684A1576" w14:textId="77777777" w:rsidR="00A56AD2" w:rsidRPr="00A56AD2" w:rsidRDefault="00A56AD2" w:rsidP="00AC58E8">
            <w:pPr>
              <w:jc w:val="center"/>
            </w:pPr>
          </w:p>
          <w:p w14:paraId="7D264DD1" w14:textId="7E8F85F8" w:rsidR="00A56AD2" w:rsidRPr="00A56AD2" w:rsidRDefault="00A56AD2" w:rsidP="00AC58E8">
            <w:pPr>
              <w:jc w:val="center"/>
            </w:pPr>
            <w:r w:rsidRPr="00A56AD2">
              <w:t>Teachers</w:t>
            </w:r>
          </w:p>
          <w:p w14:paraId="41845817" w14:textId="77777777" w:rsidR="00A56AD2" w:rsidRPr="00A56AD2" w:rsidRDefault="00A56AD2" w:rsidP="00AC58E8">
            <w:pPr>
              <w:jc w:val="center"/>
            </w:pPr>
          </w:p>
          <w:p w14:paraId="0D344C4A" w14:textId="77777777" w:rsidR="00A56AD2" w:rsidRPr="00A56AD2" w:rsidRDefault="00A56AD2" w:rsidP="00AC58E8">
            <w:pPr>
              <w:jc w:val="center"/>
            </w:pPr>
          </w:p>
          <w:p w14:paraId="2A5F75DF" w14:textId="77777777" w:rsidR="00A56AD2" w:rsidRPr="00A56AD2" w:rsidRDefault="00A56AD2" w:rsidP="00AC58E8">
            <w:pPr>
              <w:jc w:val="center"/>
            </w:pPr>
          </w:p>
          <w:p w14:paraId="2B39AE53" w14:textId="77777777" w:rsidR="00A56AD2" w:rsidRPr="00A56AD2" w:rsidRDefault="00A56AD2" w:rsidP="00AC58E8">
            <w:pPr>
              <w:jc w:val="center"/>
            </w:pPr>
          </w:p>
          <w:p w14:paraId="5EE17679" w14:textId="77777777" w:rsidR="00A56AD2" w:rsidRPr="00A56AD2" w:rsidRDefault="00A56AD2" w:rsidP="00AC58E8">
            <w:pPr>
              <w:jc w:val="center"/>
            </w:pPr>
          </w:p>
          <w:p w14:paraId="0A8AF560" w14:textId="77777777" w:rsidR="00A56AD2" w:rsidRPr="00A56AD2" w:rsidRDefault="00A56AD2" w:rsidP="00AC58E8">
            <w:pPr>
              <w:jc w:val="center"/>
            </w:pPr>
          </w:p>
          <w:p w14:paraId="0FF40931" w14:textId="77777777" w:rsidR="00A56AD2" w:rsidRPr="00A56AD2" w:rsidRDefault="00A56AD2" w:rsidP="00AC58E8">
            <w:pPr>
              <w:jc w:val="center"/>
            </w:pPr>
          </w:p>
          <w:p w14:paraId="201161D0" w14:textId="77777777" w:rsidR="00A56AD2" w:rsidRPr="00A56AD2" w:rsidRDefault="00A56AD2" w:rsidP="00AC58E8">
            <w:pPr>
              <w:jc w:val="center"/>
            </w:pPr>
          </w:p>
          <w:p w14:paraId="55E22734" w14:textId="77777777" w:rsidR="00A56AD2" w:rsidRPr="00A56AD2" w:rsidRDefault="00A56AD2" w:rsidP="00AC58E8">
            <w:pPr>
              <w:jc w:val="center"/>
            </w:pPr>
          </w:p>
          <w:p w14:paraId="683D33DD" w14:textId="77777777" w:rsidR="00A56AD2" w:rsidRDefault="00A56AD2" w:rsidP="00AC58E8">
            <w:pPr>
              <w:jc w:val="center"/>
            </w:pPr>
            <w:r w:rsidRPr="00A56AD2">
              <w:t>MM</w:t>
            </w:r>
          </w:p>
          <w:p w14:paraId="0EFB8D4A" w14:textId="77777777" w:rsidR="00E01D15" w:rsidRDefault="00E01D15" w:rsidP="00AC58E8">
            <w:pPr>
              <w:jc w:val="center"/>
            </w:pPr>
          </w:p>
          <w:p w14:paraId="636807DA" w14:textId="77777777" w:rsidR="00E01D15" w:rsidRDefault="00E01D15" w:rsidP="00AC58E8">
            <w:pPr>
              <w:jc w:val="center"/>
            </w:pPr>
          </w:p>
          <w:p w14:paraId="29022A56" w14:textId="77777777" w:rsidR="00E01D15" w:rsidRDefault="00E01D15" w:rsidP="00AC58E8">
            <w:pPr>
              <w:jc w:val="center"/>
            </w:pPr>
          </w:p>
          <w:p w14:paraId="531EED8C" w14:textId="77777777" w:rsidR="00E01D15" w:rsidRDefault="00E01D15" w:rsidP="00AC58E8">
            <w:pPr>
              <w:jc w:val="center"/>
            </w:pPr>
          </w:p>
          <w:p w14:paraId="648BF890" w14:textId="77777777" w:rsidR="00E01D15" w:rsidRDefault="00E01D15" w:rsidP="00AC58E8">
            <w:pPr>
              <w:jc w:val="center"/>
            </w:pPr>
          </w:p>
          <w:p w14:paraId="68CB8AF2" w14:textId="77777777" w:rsidR="00E01D15" w:rsidRDefault="00E01D15" w:rsidP="00AC58E8">
            <w:pPr>
              <w:jc w:val="center"/>
            </w:pPr>
          </w:p>
          <w:p w14:paraId="639E4F90" w14:textId="77777777" w:rsidR="00E01D15" w:rsidRDefault="00E01D15" w:rsidP="00AC58E8">
            <w:pPr>
              <w:jc w:val="center"/>
            </w:pPr>
          </w:p>
          <w:p w14:paraId="4F568D2E" w14:textId="4B5F257F" w:rsidR="00E01D15" w:rsidRDefault="00E01D15" w:rsidP="00AC58E8">
            <w:pPr>
              <w:jc w:val="center"/>
              <w:rPr>
                <w:b/>
                <w:sz w:val="24"/>
                <w:szCs w:val="24"/>
              </w:rPr>
            </w:pPr>
            <w:r>
              <w:t>MM</w:t>
            </w:r>
          </w:p>
        </w:tc>
        <w:tc>
          <w:tcPr>
            <w:tcW w:w="1354" w:type="dxa"/>
          </w:tcPr>
          <w:p w14:paraId="467304F6" w14:textId="77777777" w:rsidR="00F64CB7" w:rsidRDefault="00F64CB7" w:rsidP="00AC58E8">
            <w:pPr>
              <w:jc w:val="center"/>
              <w:rPr>
                <w:b/>
                <w:sz w:val="24"/>
                <w:szCs w:val="24"/>
              </w:rPr>
            </w:pPr>
          </w:p>
        </w:tc>
      </w:tr>
      <w:tr w:rsidR="006E5BDB" w14:paraId="7B0723A9" w14:textId="77777777" w:rsidTr="003860DF">
        <w:tc>
          <w:tcPr>
            <w:tcW w:w="1611" w:type="dxa"/>
          </w:tcPr>
          <w:p w14:paraId="3ACF76B6" w14:textId="77777777" w:rsidR="006E5BDB" w:rsidRDefault="006E5BDB" w:rsidP="00AC58E8">
            <w:pPr>
              <w:rPr>
                <w:b/>
                <w:sz w:val="24"/>
                <w:szCs w:val="24"/>
              </w:rPr>
            </w:pPr>
          </w:p>
          <w:p w14:paraId="4409FD5B" w14:textId="77777777" w:rsidR="006E5BDB" w:rsidRDefault="006E5BDB" w:rsidP="00AC58E8">
            <w:pPr>
              <w:rPr>
                <w:b/>
                <w:sz w:val="24"/>
                <w:szCs w:val="24"/>
              </w:rPr>
            </w:pPr>
          </w:p>
          <w:p w14:paraId="4E4972B6" w14:textId="77777777" w:rsidR="006E5BDB" w:rsidRDefault="006E5BDB" w:rsidP="00AC58E8">
            <w:pPr>
              <w:rPr>
                <w:b/>
                <w:sz w:val="24"/>
                <w:szCs w:val="24"/>
              </w:rPr>
            </w:pPr>
          </w:p>
          <w:p w14:paraId="72C2841C" w14:textId="77777777" w:rsidR="006E5BDB" w:rsidRDefault="006E5BDB" w:rsidP="00AC58E8">
            <w:pPr>
              <w:rPr>
                <w:b/>
                <w:sz w:val="24"/>
                <w:szCs w:val="24"/>
              </w:rPr>
            </w:pPr>
          </w:p>
          <w:p w14:paraId="2B5317C4" w14:textId="77777777" w:rsidR="006E5BDB" w:rsidRDefault="006E5BDB" w:rsidP="00AC58E8">
            <w:pPr>
              <w:rPr>
                <w:b/>
                <w:sz w:val="24"/>
                <w:szCs w:val="24"/>
              </w:rPr>
            </w:pPr>
          </w:p>
          <w:p w14:paraId="2DC37BC4" w14:textId="77777777" w:rsidR="006E5BDB" w:rsidRDefault="006E5BDB" w:rsidP="00AC58E8">
            <w:pPr>
              <w:rPr>
                <w:b/>
                <w:sz w:val="24"/>
                <w:szCs w:val="24"/>
              </w:rPr>
            </w:pPr>
            <w:r>
              <w:rPr>
                <w:b/>
                <w:sz w:val="24"/>
                <w:szCs w:val="24"/>
              </w:rPr>
              <w:t>Breakfast and after school clubs</w:t>
            </w:r>
          </w:p>
          <w:p w14:paraId="3F6FE592" w14:textId="77777777" w:rsidR="006E5BDB" w:rsidRDefault="006E5BDB" w:rsidP="00AC58E8">
            <w:pPr>
              <w:rPr>
                <w:b/>
                <w:sz w:val="24"/>
                <w:szCs w:val="24"/>
              </w:rPr>
            </w:pPr>
            <w:r>
              <w:rPr>
                <w:b/>
                <w:sz w:val="24"/>
                <w:szCs w:val="24"/>
              </w:rPr>
              <w:t>(Active8)</w:t>
            </w:r>
          </w:p>
          <w:p w14:paraId="42C6E3F0" w14:textId="77777777" w:rsidR="006E5BDB" w:rsidRDefault="006E5BDB" w:rsidP="00AC58E8">
            <w:pPr>
              <w:rPr>
                <w:b/>
                <w:sz w:val="24"/>
                <w:szCs w:val="24"/>
              </w:rPr>
            </w:pPr>
          </w:p>
          <w:p w14:paraId="6323361E" w14:textId="77777777" w:rsidR="006E5BDB" w:rsidRDefault="006E5BDB" w:rsidP="00AC58E8">
            <w:pPr>
              <w:rPr>
                <w:b/>
                <w:sz w:val="24"/>
                <w:szCs w:val="24"/>
              </w:rPr>
            </w:pPr>
          </w:p>
        </w:tc>
        <w:tc>
          <w:tcPr>
            <w:tcW w:w="6633" w:type="dxa"/>
          </w:tcPr>
          <w:p w14:paraId="58E0051F" w14:textId="77777777" w:rsidR="00A34E9D" w:rsidRDefault="00A34E9D" w:rsidP="00AC58E8">
            <w:pPr>
              <w:pStyle w:val="ListParagraph"/>
              <w:numPr>
                <w:ilvl w:val="0"/>
                <w:numId w:val="4"/>
              </w:numPr>
            </w:pPr>
            <w:r>
              <w:t>Active8’s own risk assessment to be on display and to be added to the website</w:t>
            </w:r>
          </w:p>
          <w:p w14:paraId="25316981" w14:textId="43501E67" w:rsidR="006E5BDB" w:rsidRDefault="006E534E" w:rsidP="00AC58E8">
            <w:pPr>
              <w:pStyle w:val="ListParagraph"/>
              <w:numPr>
                <w:ilvl w:val="0"/>
                <w:numId w:val="4"/>
              </w:numPr>
            </w:pPr>
            <w:r>
              <w:t xml:space="preserve">Children will be separated into class group bubbles (sat at different tables) both in breakfast and after school clubs </w:t>
            </w:r>
          </w:p>
          <w:p w14:paraId="73A93B46" w14:textId="0BB05818" w:rsidR="006E534E" w:rsidRDefault="006E534E" w:rsidP="00AC58E8">
            <w:pPr>
              <w:pStyle w:val="ListParagraph"/>
              <w:numPr>
                <w:ilvl w:val="0"/>
                <w:numId w:val="4"/>
              </w:numPr>
            </w:pPr>
            <w:r>
              <w:t>Children will be registered an</w:t>
            </w:r>
            <w:r w:rsidR="000245DD">
              <w:t>d</w:t>
            </w:r>
            <w:r>
              <w:t xml:space="preserve"> leaders will have access to </w:t>
            </w:r>
            <w:r w:rsidR="000245DD">
              <w:t xml:space="preserve">school held </w:t>
            </w:r>
            <w:r>
              <w:t>medical information</w:t>
            </w:r>
            <w:r w:rsidR="000245DD">
              <w:t xml:space="preserve"> in relation to the children in attendance</w:t>
            </w:r>
          </w:p>
          <w:p w14:paraId="3E53DC39" w14:textId="77777777" w:rsidR="006E534E" w:rsidRDefault="006E534E" w:rsidP="00AC58E8">
            <w:pPr>
              <w:pStyle w:val="ListParagraph"/>
              <w:numPr>
                <w:ilvl w:val="0"/>
                <w:numId w:val="4"/>
              </w:numPr>
            </w:pPr>
            <w:r>
              <w:t>Children will be in the hall or outside</w:t>
            </w:r>
          </w:p>
          <w:p w14:paraId="323450D9" w14:textId="25D4C3DB" w:rsidR="006E534E" w:rsidRDefault="006E534E" w:rsidP="00AC58E8">
            <w:pPr>
              <w:pStyle w:val="ListParagraph"/>
              <w:numPr>
                <w:ilvl w:val="0"/>
                <w:numId w:val="4"/>
              </w:numPr>
            </w:pPr>
            <w:r>
              <w:t xml:space="preserve">Children will be collected </w:t>
            </w:r>
            <w:r w:rsidR="00484405">
              <w:t xml:space="preserve">by Active8 </w:t>
            </w:r>
            <w:r>
              <w:t>from playground at 3:05pm (Rabbits) and 3:20pm (H</w:t>
            </w:r>
            <w:r w:rsidR="002077E0">
              <w:t>edge</w:t>
            </w:r>
            <w:r>
              <w:t>hogs and Foxes)</w:t>
            </w:r>
          </w:p>
          <w:p w14:paraId="1C0E5C04" w14:textId="77777777" w:rsidR="006E534E" w:rsidRDefault="006E534E" w:rsidP="00AC58E8">
            <w:pPr>
              <w:pStyle w:val="ListParagraph"/>
              <w:numPr>
                <w:ilvl w:val="0"/>
                <w:numId w:val="4"/>
              </w:numPr>
            </w:pPr>
            <w:r>
              <w:t xml:space="preserve">Children to consistently use the same equipment. </w:t>
            </w:r>
          </w:p>
          <w:p w14:paraId="6DECCE5B" w14:textId="77777777" w:rsidR="006E534E" w:rsidRDefault="006E534E" w:rsidP="00AC58E8">
            <w:pPr>
              <w:pStyle w:val="ListParagraph"/>
              <w:numPr>
                <w:ilvl w:val="0"/>
                <w:numId w:val="4"/>
              </w:numPr>
            </w:pPr>
            <w:r>
              <w:t>Equipment will be thoroughly cleaned after each club session.</w:t>
            </w:r>
          </w:p>
          <w:p w14:paraId="30B56F26" w14:textId="3A836546" w:rsidR="00A34E9D" w:rsidRDefault="00A34E9D" w:rsidP="00AC58E8">
            <w:pPr>
              <w:pStyle w:val="ListParagraph"/>
              <w:numPr>
                <w:ilvl w:val="0"/>
                <w:numId w:val="4"/>
              </w:numPr>
            </w:pPr>
            <w:r>
              <w:t>Resources will be rotated every Friday evening to ensure sufficient times between groups (</w:t>
            </w:r>
          </w:p>
          <w:p w14:paraId="3B75C279" w14:textId="77777777" w:rsidR="006E534E" w:rsidRDefault="00A34E9D" w:rsidP="00AC58E8">
            <w:pPr>
              <w:pStyle w:val="ListParagraph"/>
              <w:numPr>
                <w:ilvl w:val="0"/>
                <w:numId w:val="4"/>
              </w:numPr>
            </w:pPr>
            <w:r>
              <w:t>Children will be provided directly with food by a member of staff. All dishes to be washed in the dishwasher.</w:t>
            </w:r>
          </w:p>
        </w:tc>
        <w:tc>
          <w:tcPr>
            <w:tcW w:w="3289" w:type="dxa"/>
          </w:tcPr>
          <w:p w14:paraId="1F2CBE2C" w14:textId="77777777" w:rsidR="006E5BDB" w:rsidRDefault="006E5BDB" w:rsidP="00AC58E8">
            <w:pPr>
              <w:rPr>
                <w:b/>
                <w:sz w:val="24"/>
                <w:szCs w:val="24"/>
              </w:rPr>
            </w:pPr>
          </w:p>
          <w:p w14:paraId="7C266F50" w14:textId="77777777" w:rsidR="00E01D15" w:rsidRDefault="00E01D15" w:rsidP="00AC58E8">
            <w:r>
              <w:t>Active8’s risk assessment added to the school website and displayed in the hall. (7/9)</w:t>
            </w:r>
          </w:p>
          <w:p w14:paraId="698952E3" w14:textId="77777777" w:rsidR="00E01D15" w:rsidRDefault="00E01D15" w:rsidP="00AC58E8"/>
          <w:p w14:paraId="2FB2623E" w14:textId="543DADFF" w:rsidR="00E01D15" w:rsidRPr="00E01D15" w:rsidRDefault="00E01D15" w:rsidP="00AC58E8">
            <w:r>
              <w:t>MM to meet with Aiden (Active8 lead staff member) 4/9 and 7/9</w:t>
            </w:r>
          </w:p>
        </w:tc>
        <w:tc>
          <w:tcPr>
            <w:tcW w:w="1985" w:type="dxa"/>
            <w:shd w:val="clear" w:color="auto" w:fill="D9D9D9" w:themeFill="background1" w:themeFillShade="D9"/>
          </w:tcPr>
          <w:p w14:paraId="5D49002D" w14:textId="77777777" w:rsidR="006E5BDB" w:rsidRDefault="006E5BDB" w:rsidP="00AC58E8">
            <w:pPr>
              <w:jc w:val="center"/>
              <w:rPr>
                <w:b/>
                <w:sz w:val="24"/>
                <w:szCs w:val="24"/>
              </w:rPr>
            </w:pPr>
          </w:p>
          <w:p w14:paraId="5498B7CE" w14:textId="77777777" w:rsidR="00E01D15" w:rsidRDefault="00E01D15" w:rsidP="00AC58E8">
            <w:pPr>
              <w:jc w:val="center"/>
              <w:rPr>
                <w:b/>
                <w:sz w:val="24"/>
                <w:szCs w:val="24"/>
              </w:rPr>
            </w:pPr>
          </w:p>
          <w:p w14:paraId="5DF6A28C" w14:textId="77777777" w:rsidR="00E01D15" w:rsidRDefault="00E01D15" w:rsidP="00E01D15">
            <w:pPr>
              <w:jc w:val="center"/>
            </w:pPr>
            <w:r>
              <w:t>MM/RD</w:t>
            </w:r>
          </w:p>
          <w:p w14:paraId="59C6B524" w14:textId="77777777" w:rsidR="00E01D15" w:rsidRDefault="00E01D15" w:rsidP="00E01D15">
            <w:pPr>
              <w:jc w:val="center"/>
            </w:pPr>
          </w:p>
          <w:p w14:paraId="37200F94" w14:textId="77777777" w:rsidR="00E01D15" w:rsidRDefault="00E01D15" w:rsidP="00E01D15">
            <w:pPr>
              <w:jc w:val="center"/>
            </w:pPr>
          </w:p>
          <w:p w14:paraId="696FA688" w14:textId="64027103" w:rsidR="00E01D15" w:rsidRPr="00E01D15" w:rsidRDefault="00E01D15" w:rsidP="00E01D15">
            <w:pPr>
              <w:jc w:val="center"/>
            </w:pPr>
            <w:r>
              <w:t xml:space="preserve">MM/Aiden </w:t>
            </w:r>
          </w:p>
        </w:tc>
        <w:tc>
          <w:tcPr>
            <w:tcW w:w="1354" w:type="dxa"/>
          </w:tcPr>
          <w:p w14:paraId="7B54B094" w14:textId="77777777" w:rsidR="006E5BDB" w:rsidRDefault="006E5BDB" w:rsidP="00AC58E8">
            <w:pPr>
              <w:jc w:val="center"/>
              <w:rPr>
                <w:b/>
                <w:sz w:val="24"/>
                <w:szCs w:val="24"/>
              </w:rPr>
            </w:pPr>
          </w:p>
        </w:tc>
      </w:tr>
      <w:tr w:rsidR="00A34E9D" w14:paraId="628DF49E" w14:textId="77777777" w:rsidTr="003860DF">
        <w:tc>
          <w:tcPr>
            <w:tcW w:w="1611" w:type="dxa"/>
          </w:tcPr>
          <w:p w14:paraId="5BEFFB03" w14:textId="77777777" w:rsidR="00A34E9D" w:rsidRDefault="00A34E9D" w:rsidP="00AC58E8">
            <w:pPr>
              <w:rPr>
                <w:b/>
                <w:sz w:val="24"/>
                <w:szCs w:val="24"/>
              </w:rPr>
            </w:pPr>
          </w:p>
          <w:p w14:paraId="207D7C3B" w14:textId="77777777" w:rsidR="00A34E9D" w:rsidRDefault="00A34E9D" w:rsidP="00AC58E8">
            <w:pPr>
              <w:rPr>
                <w:b/>
                <w:sz w:val="24"/>
                <w:szCs w:val="24"/>
              </w:rPr>
            </w:pPr>
          </w:p>
          <w:p w14:paraId="0913AA9F" w14:textId="77777777" w:rsidR="00A34E9D" w:rsidRDefault="00A34E9D" w:rsidP="00AC58E8">
            <w:pPr>
              <w:rPr>
                <w:b/>
                <w:sz w:val="24"/>
                <w:szCs w:val="24"/>
              </w:rPr>
            </w:pPr>
          </w:p>
          <w:p w14:paraId="5285384E" w14:textId="77777777" w:rsidR="00A34E9D" w:rsidRDefault="00A34E9D" w:rsidP="00AC58E8">
            <w:pPr>
              <w:rPr>
                <w:b/>
                <w:sz w:val="24"/>
                <w:szCs w:val="24"/>
              </w:rPr>
            </w:pPr>
            <w:r>
              <w:rPr>
                <w:b/>
                <w:sz w:val="24"/>
                <w:szCs w:val="24"/>
              </w:rPr>
              <w:t>Registers</w:t>
            </w:r>
          </w:p>
        </w:tc>
        <w:tc>
          <w:tcPr>
            <w:tcW w:w="6633" w:type="dxa"/>
          </w:tcPr>
          <w:p w14:paraId="5BCDD80F" w14:textId="77777777" w:rsidR="00A34E9D" w:rsidRDefault="00A34E9D" w:rsidP="00AC58E8">
            <w:pPr>
              <w:pStyle w:val="ListParagraph"/>
              <w:numPr>
                <w:ilvl w:val="0"/>
                <w:numId w:val="4"/>
              </w:numPr>
            </w:pPr>
            <w:r>
              <w:t>No children to collect or deliver registers</w:t>
            </w:r>
          </w:p>
          <w:p w14:paraId="02E69B7C" w14:textId="77777777" w:rsidR="00A34E9D" w:rsidRDefault="00A34E9D" w:rsidP="00AC58E8">
            <w:pPr>
              <w:pStyle w:val="ListParagraph"/>
              <w:numPr>
                <w:ilvl w:val="0"/>
                <w:numId w:val="4"/>
              </w:numPr>
            </w:pPr>
            <w:r>
              <w:t>All teachers to complete paper registers and will phone any absences through to the office</w:t>
            </w:r>
          </w:p>
          <w:p w14:paraId="63E783F7" w14:textId="77777777" w:rsidR="00A34E9D" w:rsidRDefault="00A34E9D" w:rsidP="00A34E9D">
            <w:pPr>
              <w:pStyle w:val="ListParagraph"/>
              <w:numPr>
                <w:ilvl w:val="0"/>
                <w:numId w:val="4"/>
              </w:numPr>
            </w:pPr>
            <w:r>
              <w:t>Office staff to update daily registers each day. Usual phone call home if unknown absence</w:t>
            </w:r>
          </w:p>
          <w:p w14:paraId="43BE831C" w14:textId="77777777" w:rsidR="00A34E9D" w:rsidRDefault="00A34E9D" w:rsidP="00A34E9D">
            <w:pPr>
              <w:pStyle w:val="ListParagraph"/>
              <w:numPr>
                <w:ilvl w:val="0"/>
                <w:numId w:val="4"/>
              </w:numPr>
            </w:pPr>
            <w:r>
              <w:t>Office to provide class lists of lunch orders to class teachers at the start of each day</w:t>
            </w:r>
          </w:p>
        </w:tc>
        <w:tc>
          <w:tcPr>
            <w:tcW w:w="3289" w:type="dxa"/>
          </w:tcPr>
          <w:p w14:paraId="0A2A9499" w14:textId="77777777" w:rsidR="00A34E9D" w:rsidRDefault="00A34E9D" w:rsidP="00AC58E8">
            <w:pPr>
              <w:rPr>
                <w:b/>
                <w:sz w:val="24"/>
                <w:szCs w:val="24"/>
              </w:rPr>
            </w:pPr>
          </w:p>
          <w:p w14:paraId="15655B79" w14:textId="4516C241" w:rsidR="00A34E9D" w:rsidRPr="00E01D15" w:rsidRDefault="00E01D15" w:rsidP="00E01D15">
            <w:r w:rsidRPr="00E01D15">
              <w:t>A weekly class register will be given to each class teacher at the beginning of each week</w:t>
            </w:r>
            <w:r w:rsidR="00A34E9D" w:rsidRPr="00E01D15">
              <w:t xml:space="preserve"> </w:t>
            </w:r>
          </w:p>
        </w:tc>
        <w:tc>
          <w:tcPr>
            <w:tcW w:w="1985" w:type="dxa"/>
            <w:shd w:val="clear" w:color="auto" w:fill="D9D9D9" w:themeFill="background1" w:themeFillShade="D9"/>
          </w:tcPr>
          <w:p w14:paraId="4CB66E89" w14:textId="77777777" w:rsidR="00A34E9D" w:rsidRDefault="00A34E9D" w:rsidP="00AC58E8">
            <w:pPr>
              <w:jc w:val="center"/>
              <w:rPr>
                <w:b/>
                <w:sz w:val="24"/>
                <w:szCs w:val="24"/>
              </w:rPr>
            </w:pPr>
          </w:p>
          <w:p w14:paraId="0DBB4D92" w14:textId="77777777" w:rsidR="00E01D15" w:rsidRDefault="00E01D15" w:rsidP="00AC58E8">
            <w:pPr>
              <w:jc w:val="center"/>
              <w:rPr>
                <w:b/>
                <w:sz w:val="24"/>
                <w:szCs w:val="24"/>
              </w:rPr>
            </w:pPr>
          </w:p>
          <w:p w14:paraId="6C72E614" w14:textId="659B9EAC" w:rsidR="00E01D15" w:rsidRPr="00E01D15" w:rsidRDefault="00E01D15" w:rsidP="00AC58E8">
            <w:pPr>
              <w:jc w:val="center"/>
              <w:rPr>
                <w:sz w:val="24"/>
                <w:szCs w:val="24"/>
              </w:rPr>
            </w:pPr>
            <w:r w:rsidRPr="00E01D15">
              <w:rPr>
                <w:sz w:val="24"/>
                <w:szCs w:val="24"/>
              </w:rPr>
              <w:t>RD/SB</w:t>
            </w:r>
          </w:p>
        </w:tc>
        <w:tc>
          <w:tcPr>
            <w:tcW w:w="1354" w:type="dxa"/>
          </w:tcPr>
          <w:p w14:paraId="0EF18527" w14:textId="77777777" w:rsidR="00A34E9D" w:rsidRDefault="00A34E9D" w:rsidP="00AC58E8">
            <w:pPr>
              <w:jc w:val="center"/>
              <w:rPr>
                <w:b/>
                <w:sz w:val="24"/>
                <w:szCs w:val="24"/>
              </w:rPr>
            </w:pPr>
          </w:p>
        </w:tc>
      </w:tr>
      <w:tr w:rsidR="00A34E9D" w14:paraId="241B57F7" w14:textId="77777777" w:rsidTr="003860DF">
        <w:tc>
          <w:tcPr>
            <w:tcW w:w="1611" w:type="dxa"/>
          </w:tcPr>
          <w:p w14:paraId="7AEE4E3A" w14:textId="77777777" w:rsidR="00A34E9D" w:rsidRDefault="00A34E9D" w:rsidP="00AC58E8">
            <w:pPr>
              <w:rPr>
                <w:b/>
                <w:sz w:val="24"/>
                <w:szCs w:val="24"/>
              </w:rPr>
            </w:pPr>
          </w:p>
          <w:p w14:paraId="233BF870" w14:textId="77777777" w:rsidR="00A34E9D" w:rsidRDefault="00A34E9D" w:rsidP="00AC58E8">
            <w:pPr>
              <w:rPr>
                <w:b/>
                <w:sz w:val="24"/>
                <w:szCs w:val="24"/>
              </w:rPr>
            </w:pPr>
          </w:p>
          <w:p w14:paraId="4EB6B3C8" w14:textId="77777777" w:rsidR="00A34E9D" w:rsidRDefault="00A34E9D" w:rsidP="00AC58E8">
            <w:pPr>
              <w:rPr>
                <w:b/>
                <w:sz w:val="24"/>
                <w:szCs w:val="24"/>
              </w:rPr>
            </w:pPr>
            <w:r>
              <w:rPr>
                <w:b/>
                <w:sz w:val="24"/>
                <w:szCs w:val="24"/>
              </w:rPr>
              <w:t>Cloakrooms</w:t>
            </w:r>
          </w:p>
          <w:p w14:paraId="521BEA5A" w14:textId="77777777" w:rsidR="00A34E9D" w:rsidRDefault="00A34E9D" w:rsidP="00AC58E8">
            <w:pPr>
              <w:rPr>
                <w:b/>
                <w:sz w:val="24"/>
                <w:szCs w:val="24"/>
              </w:rPr>
            </w:pPr>
          </w:p>
          <w:p w14:paraId="13FA71B7" w14:textId="77777777" w:rsidR="00A34E9D" w:rsidRDefault="00A34E9D" w:rsidP="00AC58E8">
            <w:pPr>
              <w:rPr>
                <w:b/>
                <w:sz w:val="24"/>
                <w:szCs w:val="24"/>
              </w:rPr>
            </w:pPr>
          </w:p>
        </w:tc>
        <w:tc>
          <w:tcPr>
            <w:tcW w:w="6633" w:type="dxa"/>
          </w:tcPr>
          <w:p w14:paraId="09E925FE" w14:textId="77777777" w:rsidR="00A34E9D" w:rsidRDefault="00A34E9D" w:rsidP="00AC58E8">
            <w:pPr>
              <w:pStyle w:val="ListParagraph"/>
              <w:numPr>
                <w:ilvl w:val="0"/>
                <w:numId w:val="4"/>
              </w:numPr>
            </w:pPr>
            <w:r>
              <w:t>All children will be encouraged to only bring essential items in to school</w:t>
            </w:r>
          </w:p>
          <w:p w14:paraId="506330B4" w14:textId="77777777" w:rsidR="00DC1E3F" w:rsidRDefault="00DC1E3F" w:rsidP="00AC58E8">
            <w:pPr>
              <w:pStyle w:val="ListParagraph"/>
              <w:numPr>
                <w:ilvl w:val="0"/>
                <w:numId w:val="4"/>
              </w:numPr>
            </w:pPr>
            <w:r>
              <w:t>Foxes will be sent in small groups to the cloakroom (no more than 5) with a TA present to ensure a speedy turn around</w:t>
            </w:r>
          </w:p>
          <w:p w14:paraId="08504269" w14:textId="2F5574F0" w:rsidR="00DC1E3F" w:rsidRDefault="00DC1E3F" w:rsidP="00DC1E3F">
            <w:pPr>
              <w:pStyle w:val="ListParagraph"/>
              <w:numPr>
                <w:ilvl w:val="0"/>
                <w:numId w:val="4"/>
              </w:numPr>
            </w:pPr>
            <w:r>
              <w:t xml:space="preserve">All other classes will be sent in small groups to their cloakroom </w:t>
            </w:r>
          </w:p>
          <w:p w14:paraId="7C73EDFB" w14:textId="425EFD5E" w:rsidR="001D6D84" w:rsidRDefault="001D6D84">
            <w:pPr>
              <w:pStyle w:val="ListParagraph"/>
              <w:ind w:left="360"/>
            </w:pPr>
          </w:p>
          <w:p w14:paraId="512AD577" w14:textId="77777777" w:rsidR="002F2901" w:rsidRDefault="002F2901" w:rsidP="000B17CD">
            <w:pPr>
              <w:pStyle w:val="ListParagraph"/>
              <w:ind w:left="360"/>
            </w:pPr>
          </w:p>
          <w:p w14:paraId="3D9E3186" w14:textId="77777777" w:rsidR="001F5AB1" w:rsidRDefault="001F5AB1" w:rsidP="001F5AB1"/>
        </w:tc>
        <w:tc>
          <w:tcPr>
            <w:tcW w:w="3289" w:type="dxa"/>
          </w:tcPr>
          <w:p w14:paraId="6AA39AF6" w14:textId="77777777" w:rsidR="00A34E9D" w:rsidRDefault="00E01D15" w:rsidP="00AC58E8">
            <w:r w:rsidRPr="00E01D15">
              <w:t>Teachers</w:t>
            </w:r>
            <w:r>
              <w:t xml:space="preserve"> to remind children what to bring to school (7/9)</w:t>
            </w:r>
          </w:p>
          <w:p w14:paraId="4A22FD82" w14:textId="77777777" w:rsidR="00E01D15" w:rsidRDefault="00E01D15" w:rsidP="00AC58E8"/>
          <w:p w14:paraId="78DEADCE" w14:textId="3B6434A0" w:rsidR="00E01D15" w:rsidRPr="00E01D15" w:rsidRDefault="00E01D15" w:rsidP="00AC58E8">
            <w:r>
              <w:t>Letter detailing the new arrangements for a full reopening of the school shared with parents (1/9)</w:t>
            </w:r>
          </w:p>
        </w:tc>
        <w:tc>
          <w:tcPr>
            <w:tcW w:w="1985" w:type="dxa"/>
            <w:shd w:val="clear" w:color="auto" w:fill="D9D9D9" w:themeFill="background1" w:themeFillShade="D9"/>
          </w:tcPr>
          <w:p w14:paraId="7819677C" w14:textId="77777777" w:rsidR="00A34E9D" w:rsidRDefault="00E01D15" w:rsidP="00AC58E8">
            <w:pPr>
              <w:jc w:val="center"/>
            </w:pPr>
            <w:r>
              <w:t>Class teachers</w:t>
            </w:r>
          </w:p>
          <w:p w14:paraId="0D371727" w14:textId="77777777" w:rsidR="00E01D15" w:rsidRDefault="00E01D15" w:rsidP="00AC58E8">
            <w:pPr>
              <w:jc w:val="center"/>
            </w:pPr>
          </w:p>
          <w:p w14:paraId="157FF3E9" w14:textId="77777777" w:rsidR="00E01D15" w:rsidRDefault="00E01D15" w:rsidP="00AC58E8">
            <w:pPr>
              <w:jc w:val="center"/>
            </w:pPr>
          </w:p>
          <w:p w14:paraId="11BEA6A8" w14:textId="68BCEE39" w:rsidR="00E01D15" w:rsidRPr="00E01D15" w:rsidRDefault="00E01D15" w:rsidP="00AC58E8">
            <w:pPr>
              <w:jc w:val="center"/>
            </w:pPr>
            <w:r>
              <w:t>MM</w:t>
            </w:r>
          </w:p>
        </w:tc>
        <w:tc>
          <w:tcPr>
            <w:tcW w:w="1354" w:type="dxa"/>
          </w:tcPr>
          <w:p w14:paraId="5A0C4762" w14:textId="77777777" w:rsidR="00A34E9D" w:rsidRDefault="00A34E9D" w:rsidP="00AC58E8">
            <w:pPr>
              <w:jc w:val="center"/>
              <w:rPr>
                <w:b/>
                <w:sz w:val="24"/>
                <w:szCs w:val="24"/>
              </w:rPr>
            </w:pPr>
          </w:p>
        </w:tc>
      </w:tr>
      <w:tr w:rsidR="001F5AB1" w14:paraId="4D1C080D" w14:textId="77777777" w:rsidTr="003860DF">
        <w:tc>
          <w:tcPr>
            <w:tcW w:w="1611" w:type="dxa"/>
          </w:tcPr>
          <w:p w14:paraId="35D167FD" w14:textId="01A40A98" w:rsidR="001F5AB1" w:rsidRDefault="001F5AB1" w:rsidP="00AC58E8">
            <w:pPr>
              <w:rPr>
                <w:b/>
                <w:sz w:val="24"/>
                <w:szCs w:val="24"/>
              </w:rPr>
            </w:pPr>
          </w:p>
          <w:p w14:paraId="3D8F3232" w14:textId="77777777" w:rsidR="001F5AB1" w:rsidRDefault="001F5AB1" w:rsidP="00AC58E8">
            <w:pPr>
              <w:rPr>
                <w:b/>
                <w:sz w:val="24"/>
                <w:szCs w:val="24"/>
              </w:rPr>
            </w:pPr>
          </w:p>
          <w:p w14:paraId="39858779" w14:textId="77777777" w:rsidR="001F5AB1" w:rsidRDefault="001F5AB1" w:rsidP="00AC58E8">
            <w:pPr>
              <w:rPr>
                <w:b/>
                <w:sz w:val="24"/>
                <w:szCs w:val="24"/>
              </w:rPr>
            </w:pPr>
          </w:p>
          <w:p w14:paraId="52AB0898" w14:textId="77777777" w:rsidR="001F5AB1" w:rsidRDefault="001F5AB1" w:rsidP="00AC58E8">
            <w:pPr>
              <w:rPr>
                <w:b/>
                <w:sz w:val="24"/>
                <w:szCs w:val="24"/>
              </w:rPr>
            </w:pPr>
            <w:r>
              <w:rPr>
                <w:b/>
                <w:sz w:val="24"/>
                <w:szCs w:val="24"/>
              </w:rPr>
              <w:t>Book banded books and school library</w:t>
            </w:r>
          </w:p>
          <w:p w14:paraId="06758EAE" w14:textId="77777777" w:rsidR="001F5AB1" w:rsidRDefault="001F5AB1" w:rsidP="00AC58E8">
            <w:pPr>
              <w:rPr>
                <w:b/>
                <w:sz w:val="24"/>
                <w:szCs w:val="24"/>
              </w:rPr>
            </w:pPr>
          </w:p>
          <w:p w14:paraId="66EF6C6B" w14:textId="77777777" w:rsidR="001F5AB1" w:rsidRDefault="001F5AB1" w:rsidP="00AC58E8">
            <w:pPr>
              <w:rPr>
                <w:b/>
                <w:sz w:val="24"/>
                <w:szCs w:val="24"/>
              </w:rPr>
            </w:pPr>
          </w:p>
        </w:tc>
        <w:tc>
          <w:tcPr>
            <w:tcW w:w="6633" w:type="dxa"/>
          </w:tcPr>
          <w:p w14:paraId="0A1F4274" w14:textId="77777777" w:rsidR="001F5AB1" w:rsidRDefault="001F5AB1" w:rsidP="001F5AB1">
            <w:pPr>
              <w:rPr>
                <w:b/>
              </w:rPr>
            </w:pPr>
            <w:r w:rsidRPr="001F5AB1">
              <w:rPr>
                <w:b/>
              </w:rPr>
              <w:t>General</w:t>
            </w:r>
          </w:p>
          <w:p w14:paraId="6C452019" w14:textId="77777777" w:rsidR="001F5AB1" w:rsidRDefault="001F5AB1" w:rsidP="001F5AB1">
            <w:pPr>
              <w:pStyle w:val="ListParagraph"/>
              <w:numPr>
                <w:ilvl w:val="0"/>
                <w:numId w:val="7"/>
              </w:numPr>
            </w:pPr>
            <w:r>
              <w:t xml:space="preserve">Each class to have a Returns Box for children to place books into </w:t>
            </w:r>
          </w:p>
          <w:p w14:paraId="32ED559F" w14:textId="77777777" w:rsidR="001F5AB1" w:rsidRDefault="001F5AB1" w:rsidP="001F5AB1">
            <w:pPr>
              <w:pStyle w:val="ListParagraph"/>
              <w:numPr>
                <w:ilvl w:val="0"/>
                <w:numId w:val="7"/>
              </w:numPr>
            </w:pPr>
            <w:r>
              <w:t>All books in the Returns Box to be quarantined for 72 hours before being put back into circulation</w:t>
            </w:r>
          </w:p>
          <w:p w14:paraId="55FA7606" w14:textId="77777777" w:rsidR="001F5AB1" w:rsidRDefault="001F5AB1" w:rsidP="001F5AB1">
            <w:pPr>
              <w:rPr>
                <w:b/>
              </w:rPr>
            </w:pPr>
            <w:r w:rsidRPr="001F5AB1">
              <w:rPr>
                <w:b/>
              </w:rPr>
              <w:t>Book Banded books</w:t>
            </w:r>
          </w:p>
          <w:p w14:paraId="048EA60A" w14:textId="77777777" w:rsidR="001F5AB1" w:rsidRDefault="001F5AB1" w:rsidP="001F5AB1">
            <w:pPr>
              <w:pStyle w:val="ListParagraph"/>
              <w:numPr>
                <w:ilvl w:val="0"/>
                <w:numId w:val="8"/>
              </w:numPr>
            </w:pPr>
            <w:r>
              <w:t>KS1  - Rabbits class to have a selection of appropriate book banded books and Bedtime Books for children to select from</w:t>
            </w:r>
          </w:p>
          <w:p w14:paraId="6F8489A6" w14:textId="77777777" w:rsidR="001F5AB1" w:rsidRDefault="001F5AB1" w:rsidP="001F5AB1">
            <w:pPr>
              <w:pStyle w:val="ListParagraph"/>
              <w:numPr>
                <w:ilvl w:val="0"/>
                <w:numId w:val="8"/>
              </w:numPr>
            </w:pPr>
            <w:r>
              <w:t>KS2 – Each class to have a selection of appropriate book banded books to select from</w:t>
            </w:r>
          </w:p>
          <w:p w14:paraId="4AA1921A" w14:textId="77777777" w:rsidR="001F5AB1" w:rsidRDefault="001F5AB1" w:rsidP="001F5AB1">
            <w:pPr>
              <w:pStyle w:val="ListParagraph"/>
              <w:numPr>
                <w:ilvl w:val="0"/>
                <w:numId w:val="8"/>
              </w:numPr>
            </w:pPr>
            <w:r>
              <w:t>Children to have washed their hands or used hand sanitiser before selecting new books</w:t>
            </w:r>
          </w:p>
          <w:p w14:paraId="336EBF65" w14:textId="77777777" w:rsidR="001F5AB1" w:rsidRDefault="001F5AB1" w:rsidP="001F5AB1">
            <w:pPr>
              <w:pStyle w:val="ListParagraph"/>
              <w:numPr>
                <w:ilvl w:val="0"/>
                <w:numId w:val="8"/>
              </w:numPr>
            </w:pPr>
            <w:r>
              <w:t>Children to be encouraged to change books less frequently and to reread books to support the development of fluency and comprehension</w:t>
            </w:r>
          </w:p>
          <w:p w14:paraId="3AB15843" w14:textId="77777777" w:rsidR="001F5AB1" w:rsidRDefault="001F5AB1" w:rsidP="001F5AB1">
            <w:pPr>
              <w:rPr>
                <w:b/>
              </w:rPr>
            </w:pPr>
            <w:r w:rsidRPr="001F5AB1">
              <w:rPr>
                <w:b/>
              </w:rPr>
              <w:t>Library</w:t>
            </w:r>
          </w:p>
          <w:p w14:paraId="4093E29F" w14:textId="77777777" w:rsidR="001F5AB1" w:rsidRDefault="001F5AB1" w:rsidP="001F5AB1">
            <w:pPr>
              <w:pStyle w:val="ListParagraph"/>
              <w:numPr>
                <w:ilvl w:val="0"/>
                <w:numId w:val="9"/>
              </w:numPr>
            </w:pPr>
            <w:r>
              <w:t>The school library will be open to children only when supervised by an adult</w:t>
            </w:r>
          </w:p>
          <w:p w14:paraId="0469D744" w14:textId="77777777" w:rsidR="001F5AB1" w:rsidRDefault="001F5AB1" w:rsidP="001F5AB1">
            <w:pPr>
              <w:pStyle w:val="ListParagraph"/>
              <w:numPr>
                <w:ilvl w:val="0"/>
                <w:numId w:val="9"/>
              </w:numPr>
            </w:pPr>
            <w:r>
              <w:t>1:1 reading sessions can still take place with careful consideration given to social distancing</w:t>
            </w:r>
          </w:p>
          <w:p w14:paraId="6B73F596" w14:textId="77777777" w:rsidR="001F5AB1" w:rsidRPr="00D84A51" w:rsidRDefault="001F5AB1" w:rsidP="001F5AB1">
            <w:pPr>
              <w:pStyle w:val="ListParagraph"/>
              <w:numPr>
                <w:ilvl w:val="0"/>
                <w:numId w:val="9"/>
              </w:numPr>
            </w:pPr>
            <w:r>
              <w:t xml:space="preserve">Small group reading sessions can take place </w:t>
            </w:r>
            <w:r w:rsidR="00D84A51">
              <w:t>with children sat side by side and with at least 1m distance from the adult</w:t>
            </w:r>
          </w:p>
        </w:tc>
        <w:tc>
          <w:tcPr>
            <w:tcW w:w="3289" w:type="dxa"/>
          </w:tcPr>
          <w:p w14:paraId="5AA169EF" w14:textId="77777777" w:rsidR="001F5AB1" w:rsidRPr="00E01D15" w:rsidRDefault="001F5AB1" w:rsidP="00AC58E8"/>
          <w:p w14:paraId="440B4AD6" w14:textId="26D59BB1" w:rsidR="00D84A51" w:rsidRPr="00E01D15" w:rsidRDefault="00D84A51" w:rsidP="00AC58E8">
            <w:r w:rsidRPr="00E01D15">
              <w:t>Returns box for each class</w:t>
            </w:r>
            <w:r w:rsidR="000245DD" w:rsidRPr="00E01D15">
              <w:t xml:space="preserve"> and register to record return date and liberation date</w:t>
            </w:r>
          </w:p>
          <w:p w14:paraId="0042BA1B" w14:textId="77777777" w:rsidR="00D84A51" w:rsidRDefault="00D84A51" w:rsidP="00AC58E8"/>
          <w:p w14:paraId="1101968C" w14:textId="77777777" w:rsidR="0073768F" w:rsidRPr="00E01D15" w:rsidRDefault="0073768F" w:rsidP="00AC58E8"/>
          <w:p w14:paraId="1AEA406E" w14:textId="77777777" w:rsidR="00D84A51" w:rsidRPr="00E01D15" w:rsidRDefault="00D84A51" w:rsidP="00AC58E8">
            <w:r w:rsidRPr="00E01D15">
              <w:t>Laminated quarantine sheets</w:t>
            </w:r>
          </w:p>
        </w:tc>
        <w:tc>
          <w:tcPr>
            <w:tcW w:w="1985" w:type="dxa"/>
            <w:shd w:val="clear" w:color="auto" w:fill="D9D9D9" w:themeFill="background1" w:themeFillShade="D9"/>
          </w:tcPr>
          <w:p w14:paraId="27B66C4B" w14:textId="77777777" w:rsidR="001F5AB1" w:rsidRPr="00E01D15" w:rsidRDefault="001F5AB1" w:rsidP="00AC58E8">
            <w:pPr>
              <w:jc w:val="center"/>
            </w:pPr>
          </w:p>
          <w:p w14:paraId="1C65412E" w14:textId="77777777" w:rsidR="00D84A51" w:rsidRPr="00E01D15" w:rsidRDefault="00D84A51" w:rsidP="00AC58E8">
            <w:pPr>
              <w:jc w:val="center"/>
            </w:pPr>
          </w:p>
          <w:p w14:paraId="73824392" w14:textId="77777777" w:rsidR="00D84A51" w:rsidRPr="00E01D15" w:rsidRDefault="00D84A51" w:rsidP="00AC58E8">
            <w:pPr>
              <w:jc w:val="center"/>
            </w:pPr>
          </w:p>
          <w:p w14:paraId="67672B47" w14:textId="77777777" w:rsidR="00D84A51" w:rsidRPr="00E01D15" w:rsidRDefault="00D84A51" w:rsidP="00AC58E8">
            <w:pPr>
              <w:jc w:val="center"/>
            </w:pPr>
          </w:p>
          <w:p w14:paraId="7BF42AB7" w14:textId="77777777" w:rsidR="00D84A51" w:rsidRPr="00E01D15" w:rsidRDefault="00D84A51" w:rsidP="00AC58E8">
            <w:pPr>
              <w:jc w:val="center"/>
            </w:pPr>
          </w:p>
          <w:p w14:paraId="6117AC35" w14:textId="77777777" w:rsidR="00D84A51" w:rsidRPr="00E01D15" w:rsidRDefault="00D84A51" w:rsidP="00AC58E8">
            <w:pPr>
              <w:jc w:val="center"/>
            </w:pPr>
          </w:p>
          <w:p w14:paraId="643665A9" w14:textId="77777777" w:rsidR="00D84A51" w:rsidRPr="00E01D15" w:rsidRDefault="00D84A51" w:rsidP="00AC58E8">
            <w:pPr>
              <w:jc w:val="center"/>
            </w:pPr>
          </w:p>
          <w:p w14:paraId="15E700A1" w14:textId="77777777" w:rsidR="00D84A51" w:rsidRPr="00E01D15" w:rsidRDefault="00D84A51" w:rsidP="00AC58E8">
            <w:pPr>
              <w:jc w:val="center"/>
            </w:pPr>
          </w:p>
          <w:p w14:paraId="5A0FDA1B" w14:textId="77777777" w:rsidR="00D84A51" w:rsidRPr="00E01D15" w:rsidRDefault="00D84A51" w:rsidP="00AC58E8">
            <w:pPr>
              <w:jc w:val="center"/>
            </w:pPr>
          </w:p>
          <w:p w14:paraId="2D2F31CD" w14:textId="77777777" w:rsidR="00D84A51" w:rsidRPr="00E01D15" w:rsidRDefault="00D84A51" w:rsidP="00D84A51">
            <w:r w:rsidRPr="00E01D15">
              <w:t>Office staff</w:t>
            </w:r>
          </w:p>
        </w:tc>
        <w:tc>
          <w:tcPr>
            <w:tcW w:w="1354" w:type="dxa"/>
          </w:tcPr>
          <w:p w14:paraId="06963FD8" w14:textId="77777777" w:rsidR="001F5AB1" w:rsidRDefault="001F5AB1" w:rsidP="00AC58E8">
            <w:pPr>
              <w:jc w:val="center"/>
              <w:rPr>
                <w:b/>
                <w:sz w:val="24"/>
                <w:szCs w:val="24"/>
              </w:rPr>
            </w:pPr>
          </w:p>
        </w:tc>
      </w:tr>
      <w:tr w:rsidR="001F5AB1" w14:paraId="1E50434D" w14:textId="77777777" w:rsidTr="003860DF">
        <w:tc>
          <w:tcPr>
            <w:tcW w:w="1611" w:type="dxa"/>
          </w:tcPr>
          <w:p w14:paraId="476DB89C" w14:textId="77777777" w:rsidR="00D84A51" w:rsidRDefault="00D84A51" w:rsidP="00AC58E8">
            <w:pPr>
              <w:rPr>
                <w:b/>
                <w:sz w:val="24"/>
                <w:szCs w:val="24"/>
              </w:rPr>
            </w:pPr>
          </w:p>
          <w:p w14:paraId="57500300" w14:textId="77777777" w:rsidR="00D84A51" w:rsidRDefault="00D84A51" w:rsidP="00AC58E8">
            <w:pPr>
              <w:rPr>
                <w:b/>
                <w:sz w:val="24"/>
                <w:szCs w:val="24"/>
              </w:rPr>
            </w:pPr>
            <w:r>
              <w:rPr>
                <w:b/>
                <w:sz w:val="24"/>
                <w:szCs w:val="24"/>
              </w:rPr>
              <w:t>Movement in and around the school</w:t>
            </w:r>
          </w:p>
          <w:p w14:paraId="338FF809" w14:textId="77777777" w:rsidR="00D84A51" w:rsidRDefault="00D84A51" w:rsidP="00AC58E8">
            <w:pPr>
              <w:rPr>
                <w:b/>
                <w:sz w:val="24"/>
                <w:szCs w:val="24"/>
              </w:rPr>
            </w:pPr>
          </w:p>
        </w:tc>
        <w:tc>
          <w:tcPr>
            <w:tcW w:w="6633" w:type="dxa"/>
          </w:tcPr>
          <w:p w14:paraId="352B2D5D" w14:textId="35885EE1" w:rsidR="001F5AB1" w:rsidRDefault="00D84A51" w:rsidP="00AC58E8">
            <w:pPr>
              <w:pStyle w:val="ListParagraph"/>
              <w:numPr>
                <w:ilvl w:val="0"/>
                <w:numId w:val="4"/>
              </w:numPr>
            </w:pPr>
            <w:r>
              <w:t>Although our numbers are very small</w:t>
            </w:r>
            <w:r w:rsidR="000245DD">
              <w:t>,</w:t>
            </w:r>
            <w:r>
              <w:t xml:space="preserve"> children will be encouraged to keep to the left at all times. The on</w:t>
            </w:r>
            <w:r w:rsidR="00484405">
              <w:t>ly area for passing traffic is o</w:t>
            </w:r>
            <w:r>
              <w:t>n the path outside of Foxes/Rabbits and the corridor leading to the toilets</w:t>
            </w:r>
          </w:p>
          <w:p w14:paraId="5478162F" w14:textId="77777777" w:rsidR="00D84A51" w:rsidRDefault="00D84A51" w:rsidP="00AC58E8">
            <w:pPr>
              <w:pStyle w:val="ListParagraph"/>
              <w:numPr>
                <w:ilvl w:val="0"/>
                <w:numId w:val="4"/>
              </w:numPr>
            </w:pPr>
            <w:r>
              <w:t>Wherever possible, children to be supervised by an adult when moving around the school</w:t>
            </w:r>
          </w:p>
          <w:p w14:paraId="1DF7FB44" w14:textId="4BACB628" w:rsidR="00D84A51" w:rsidRDefault="00D84A51" w:rsidP="00D84A51">
            <w:pPr>
              <w:pStyle w:val="ListParagraph"/>
              <w:numPr>
                <w:ilvl w:val="0"/>
                <w:numId w:val="4"/>
              </w:numPr>
            </w:pPr>
            <w:r>
              <w:t>Groups should be kept apart – large gatherings such as assemblies will not take place in the hall. These will take place in individual classrooms instead.</w:t>
            </w:r>
          </w:p>
          <w:p w14:paraId="693D1CEA" w14:textId="77777777" w:rsidR="00FA23BD" w:rsidRDefault="00FA23BD" w:rsidP="00FA23BD">
            <w:pPr>
              <w:pStyle w:val="ListParagraph"/>
              <w:ind w:left="360"/>
            </w:pPr>
          </w:p>
          <w:p w14:paraId="4D6F32A6" w14:textId="77777777" w:rsidR="00D84A51" w:rsidRDefault="00D84A51" w:rsidP="00D84A51"/>
          <w:p w14:paraId="3DF6E711" w14:textId="77777777" w:rsidR="00D84A51" w:rsidRDefault="00D84A51" w:rsidP="00D84A51"/>
        </w:tc>
        <w:tc>
          <w:tcPr>
            <w:tcW w:w="3289" w:type="dxa"/>
          </w:tcPr>
          <w:p w14:paraId="04F94404" w14:textId="77777777" w:rsidR="001F5AB1" w:rsidRDefault="001F5AB1" w:rsidP="00AC58E8">
            <w:pPr>
              <w:rPr>
                <w:b/>
                <w:sz w:val="24"/>
                <w:szCs w:val="24"/>
              </w:rPr>
            </w:pPr>
          </w:p>
          <w:p w14:paraId="440B4C12" w14:textId="69B3080B" w:rsidR="0073768F" w:rsidRPr="0073768F" w:rsidRDefault="0073768F" w:rsidP="00AC58E8">
            <w:pPr>
              <w:rPr>
                <w:sz w:val="24"/>
                <w:szCs w:val="24"/>
              </w:rPr>
            </w:pPr>
            <w:r>
              <w:rPr>
                <w:sz w:val="24"/>
                <w:szCs w:val="24"/>
              </w:rPr>
              <w:t>Teachers to remind pupils to keep left when in corridors and restricted passageways (7/9)</w:t>
            </w:r>
          </w:p>
        </w:tc>
        <w:tc>
          <w:tcPr>
            <w:tcW w:w="1985" w:type="dxa"/>
            <w:shd w:val="clear" w:color="auto" w:fill="D9D9D9" w:themeFill="background1" w:themeFillShade="D9"/>
          </w:tcPr>
          <w:p w14:paraId="14488FDA" w14:textId="77777777" w:rsidR="001F5AB1" w:rsidRDefault="001F5AB1" w:rsidP="00AC58E8">
            <w:pPr>
              <w:jc w:val="center"/>
              <w:rPr>
                <w:b/>
                <w:sz w:val="24"/>
                <w:szCs w:val="24"/>
              </w:rPr>
            </w:pPr>
          </w:p>
          <w:p w14:paraId="3EC3495B" w14:textId="77777777" w:rsidR="0073768F" w:rsidRDefault="0073768F" w:rsidP="00AC58E8">
            <w:pPr>
              <w:jc w:val="center"/>
              <w:rPr>
                <w:b/>
                <w:sz w:val="24"/>
                <w:szCs w:val="24"/>
              </w:rPr>
            </w:pPr>
          </w:p>
          <w:p w14:paraId="007220AA" w14:textId="1A796D74" w:rsidR="0073768F" w:rsidRPr="0073768F" w:rsidRDefault="0073768F" w:rsidP="00AC58E8">
            <w:pPr>
              <w:jc w:val="center"/>
            </w:pPr>
            <w:r w:rsidRPr="0073768F">
              <w:t>Class teachers</w:t>
            </w:r>
          </w:p>
        </w:tc>
        <w:tc>
          <w:tcPr>
            <w:tcW w:w="1354" w:type="dxa"/>
          </w:tcPr>
          <w:p w14:paraId="355BD03B" w14:textId="77777777" w:rsidR="001F5AB1" w:rsidRDefault="001F5AB1" w:rsidP="00AC58E8">
            <w:pPr>
              <w:jc w:val="center"/>
              <w:rPr>
                <w:b/>
                <w:sz w:val="24"/>
                <w:szCs w:val="24"/>
              </w:rPr>
            </w:pPr>
          </w:p>
        </w:tc>
      </w:tr>
      <w:tr w:rsidR="00D84A51" w14:paraId="111EC1C5" w14:textId="77777777" w:rsidTr="003860DF">
        <w:tc>
          <w:tcPr>
            <w:tcW w:w="1611" w:type="dxa"/>
          </w:tcPr>
          <w:p w14:paraId="5A08EC85" w14:textId="77777777" w:rsidR="00D84A51" w:rsidRDefault="00D84A51" w:rsidP="00AC58E8">
            <w:pPr>
              <w:rPr>
                <w:b/>
                <w:sz w:val="24"/>
                <w:szCs w:val="24"/>
              </w:rPr>
            </w:pPr>
          </w:p>
          <w:p w14:paraId="236696F7" w14:textId="77777777" w:rsidR="00C54F02" w:rsidRDefault="00C54F02" w:rsidP="00AC58E8">
            <w:pPr>
              <w:rPr>
                <w:b/>
                <w:sz w:val="24"/>
                <w:szCs w:val="24"/>
              </w:rPr>
            </w:pPr>
          </w:p>
          <w:p w14:paraId="31BA43BE" w14:textId="77777777" w:rsidR="00C54F02" w:rsidRDefault="00C54F02" w:rsidP="00AC58E8">
            <w:pPr>
              <w:rPr>
                <w:b/>
                <w:sz w:val="24"/>
                <w:szCs w:val="24"/>
              </w:rPr>
            </w:pPr>
          </w:p>
          <w:p w14:paraId="51C5AAD6" w14:textId="77777777" w:rsidR="00C54F02" w:rsidRDefault="00C54F02" w:rsidP="00AC58E8">
            <w:pPr>
              <w:rPr>
                <w:b/>
                <w:sz w:val="24"/>
                <w:szCs w:val="24"/>
              </w:rPr>
            </w:pPr>
          </w:p>
          <w:p w14:paraId="2737B347" w14:textId="77777777" w:rsidR="00C54F02" w:rsidRDefault="00C54F02" w:rsidP="00AC58E8">
            <w:pPr>
              <w:rPr>
                <w:b/>
                <w:sz w:val="24"/>
                <w:szCs w:val="24"/>
              </w:rPr>
            </w:pPr>
          </w:p>
          <w:p w14:paraId="1EE574F9" w14:textId="77777777" w:rsidR="00D84A51" w:rsidRDefault="00D84A51" w:rsidP="00AC58E8">
            <w:pPr>
              <w:rPr>
                <w:b/>
                <w:sz w:val="24"/>
                <w:szCs w:val="24"/>
              </w:rPr>
            </w:pPr>
            <w:r>
              <w:rPr>
                <w:b/>
                <w:sz w:val="24"/>
                <w:szCs w:val="24"/>
              </w:rPr>
              <w:t>Break and lunchtime</w:t>
            </w:r>
          </w:p>
        </w:tc>
        <w:tc>
          <w:tcPr>
            <w:tcW w:w="6633" w:type="dxa"/>
          </w:tcPr>
          <w:p w14:paraId="63C5478D" w14:textId="77777777" w:rsidR="00D84A51" w:rsidRDefault="00D84A51" w:rsidP="00D84A51">
            <w:pPr>
              <w:rPr>
                <w:b/>
              </w:rPr>
            </w:pPr>
            <w:r w:rsidRPr="00D84A51">
              <w:rPr>
                <w:b/>
              </w:rPr>
              <w:t>Locations and timings</w:t>
            </w:r>
          </w:p>
          <w:p w14:paraId="2256D6EC" w14:textId="77777777" w:rsidR="00D84A51" w:rsidRDefault="00D84A51" w:rsidP="00D84A51">
            <w:pPr>
              <w:pStyle w:val="ListParagraph"/>
              <w:numPr>
                <w:ilvl w:val="0"/>
                <w:numId w:val="10"/>
              </w:numPr>
            </w:pPr>
            <w:r>
              <w:t>Rabbits – Back of school (part of continual provision). Outside play equipment not to be used until we have a system of cleaning the equipment daily</w:t>
            </w:r>
          </w:p>
          <w:p w14:paraId="787FE862" w14:textId="4FC3CC30" w:rsidR="00D84A51" w:rsidRDefault="00484405" w:rsidP="00D84A51">
            <w:pPr>
              <w:pStyle w:val="ListParagraph"/>
              <w:numPr>
                <w:ilvl w:val="0"/>
                <w:numId w:val="10"/>
              </w:numPr>
            </w:pPr>
            <w:r>
              <w:t>Hedgehogs – MUGA</w:t>
            </w:r>
            <w:r w:rsidR="00D84A51">
              <w:t xml:space="preserve"> and garden. Playground will be used but making sure it is not used when Foxes are using it </w:t>
            </w:r>
            <w:r w:rsidR="00D84A51" w:rsidRPr="000B17CD">
              <w:rPr>
                <w:highlight w:val="green"/>
              </w:rPr>
              <w:t xml:space="preserve">(an agreed timetable needs to be </w:t>
            </w:r>
            <w:r w:rsidR="00C54F02" w:rsidRPr="000B17CD">
              <w:rPr>
                <w:highlight w:val="green"/>
              </w:rPr>
              <w:t>put in place</w:t>
            </w:r>
            <w:r w:rsidR="001D6D84" w:rsidRPr="000B17CD">
              <w:rPr>
                <w:highlight w:val="green"/>
              </w:rPr>
              <w:t>)</w:t>
            </w:r>
          </w:p>
          <w:p w14:paraId="5E02F0D6" w14:textId="77777777" w:rsidR="00C54F02" w:rsidRDefault="00C54F02" w:rsidP="00D84A51">
            <w:pPr>
              <w:pStyle w:val="ListParagraph"/>
              <w:numPr>
                <w:ilvl w:val="0"/>
                <w:numId w:val="10"/>
              </w:numPr>
            </w:pPr>
            <w:r>
              <w:t>Foxes – Playground</w:t>
            </w:r>
          </w:p>
          <w:p w14:paraId="31DE17B0" w14:textId="77777777" w:rsidR="00C54F02" w:rsidRDefault="00C54F02" w:rsidP="00D84A51">
            <w:pPr>
              <w:pStyle w:val="ListParagraph"/>
              <w:numPr>
                <w:ilvl w:val="0"/>
                <w:numId w:val="10"/>
              </w:numPr>
            </w:pPr>
            <w:r>
              <w:t>Children should use their outside classroom doors to leave and enter the class at the start and end of break and lunchtime</w:t>
            </w:r>
          </w:p>
          <w:p w14:paraId="303F7B87" w14:textId="77777777" w:rsidR="00C54F02" w:rsidRDefault="00C54F02" w:rsidP="00D84A51">
            <w:pPr>
              <w:pStyle w:val="ListParagraph"/>
              <w:numPr>
                <w:ilvl w:val="0"/>
                <w:numId w:val="10"/>
              </w:numPr>
            </w:pPr>
            <w:r>
              <w:t>Each class will be provided with a selection of playground equipment which will be cleaned after use and kept in their class after break and lunch times</w:t>
            </w:r>
          </w:p>
          <w:p w14:paraId="0E72B38D" w14:textId="77777777" w:rsidR="00C54F02" w:rsidRPr="00D84A51" w:rsidRDefault="00C54F02" w:rsidP="00C54F02">
            <w:pPr>
              <w:pStyle w:val="ListParagraph"/>
              <w:numPr>
                <w:ilvl w:val="0"/>
                <w:numId w:val="10"/>
              </w:numPr>
            </w:pPr>
            <w:r>
              <w:t>Children should only play with other children from their own class</w:t>
            </w:r>
          </w:p>
        </w:tc>
        <w:tc>
          <w:tcPr>
            <w:tcW w:w="3289" w:type="dxa"/>
          </w:tcPr>
          <w:p w14:paraId="742276B3" w14:textId="77777777" w:rsidR="00D84A51" w:rsidRDefault="0073768F" w:rsidP="00AC58E8">
            <w:r>
              <w:t>Letter detailing the new arrangements for a full reopening of the school shared with parents (1/9)</w:t>
            </w:r>
          </w:p>
          <w:p w14:paraId="6930A2FE" w14:textId="77777777" w:rsidR="0073768F" w:rsidRDefault="0073768F" w:rsidP="00AC58E8"/>
          <w:p w14:paraId="615EE2F7" w14:textId="7D3034F5" w:rsidR="0073768F" w:rsidRDefault="0073768F" w:rsidP="00AC58E8">
            <w:pPr>
              <w:rPr>
                <w:b/>
                <w:sz w:val="24"/>
                <w:szCs w:val="24"/>
              </w:rPr>
            </w:pPr>
            <w:r>
              <w:t xml:space="preserve">Video shared with parents (on Teachers2Parents and on the website) explaining how </w:t>
            </w:r>
            <w:proofErr w:type="spellStart"/>
            <w:r>
              <w:t>breaktimes</w:t>
            </w:r>
            <w:proofErr w:type="spellEnd"/>
            <w:r>
              <w:t xml:space="preserve"> would be organised</w:t>
            </w:r>
          </w:p>
        </w:tc>
        <w:tc>
          <w:tcPr>
            <w:tcW w:w="1985" w:type="dxa"/>
            <w:shd w:val="clear" w:color="auto" w:fill="D9D9D9" w:themeFill="background1" w:themeFillShade="D9"/>
          </w:tcPr>
          <w:p w14:paraId="343F91B7" w14:textId="77777777" w:rsidR="00D84A51" w:rsidRDefault="0073768F" w:rsidP="00AC58E8">
            <w:pPr>
              <w:jc w:val="center"/>
            </w:pPr>
            <w:r>
              <w:t>MM</w:t>
            </w:r>
          </w:p>
          <w:p w14:paraId="13B5DDC0" w14:textId="77777777" w:rsidR="0073768F" w:rsidRDefault="0073768F" w:rsidP="00AC58E8">
            <w:pPr>
              <w:jc w:val="center"/>
            </w:pPr>
          </w:p>
          <w:p w14:paraId="4308DB54" w14:textId="77777777" w:rsidR="0073768F" w:rsidRDefault="0073768F" w:rsidP="00AC58E8">
            <w:pPr>
              <w:jc w:val="center"/>
            </w:pPr>
          </w:p>
          <w:p w14:paraId="45D2F16B" w14:textId="77777777" w:rsidR="0073768F" w:rsidRDefault="0073768F" w:rsidP="00AC58E8">
            <w:pPr>
              <w:jc w:val="center"/>
            </w:pPr>
          </w:p>
          <w:p w14:paraId="48846FC9" w14:textId="77777777" w:rsidR="0073768F" w:rsidRDefault="0073768F" w:rsidP="00AC58E8">
            <w:pPr>
              <w:jc w:val="center"/>
            </w:pPr>
          </w:p>
          <w:p w14:paraId="10360728" w14:textId="1BC14AAA" w:rsidR="0073768F" w:rsidRPr="0073768F" w:rsidRDefault="0073768F" w:rsidP="00AC58E8">
            <w:pPr>
              <w:jc w:val="center"/>
            </w:pPr>
            <w:r>
              <w:t>MM</w:t>
            </w:r>
          </w:p>
        </w:tc>
        <w:tc>
          <w:tcPr>
            <w:tcW w:w="1354" w:type="dxa"/>
          </w:tcPr>
          <w:p w14:paraId="03BD52D1" w14:textId="77777777" w:rsidR="00D84A51" w:rsidRDefault="00D84A51" w:rsidP="00AC58E8">
            <w:pPr>
              <w:jc w:val="center"/>
              <w:rPr>
                <w:b/>
                <w:sz w:val="24"/>
                <w:szCs w:val="24"/>
              </w:rPr>
            </w:pPr>
          </w:p>
        </w:tc>
      </w:tr>
      <w:tr w:rsidR="00C54F02" w14:paraId="67FA29A3" w14:textId="77777777" w:rsidTr="003860DF">
        <w:tc>
          <w:tcPr>
            <w:tcW w:w="1611" w:type="dxa"/>
          </w:tcPr>
          <w:p w14:paraId="63FC4BA0" w14:textId="05C5E383" w:rsidR="00C54F02" w:rsidRDefault="00C54F02" w:rsidP="00AC58E8">
            <w:pPr>
              <w:rPr>
                <w:b/>
                <w:sz w:val="24"/>
                <w:szCs w:val="24"/>
              </w:rPr>
            </w:pPr>
          </w:p>
          <w:p w14:paraId="60EE27A4" w14:textId="77777777" w:rsidR="00C54F02" w:rsidRDefault="00C54F02" w:rsidP="00AC58E8">
            <w:pPr>
              <w:rPr>
                <w:b/>
                <w:sz w:val="24"/>
                <w:szCs w:val="24"/>
              </w:rPr>
            </w:pPr>
          </w:p>
          <w:p w14:paraId="2B73BBB6" w14:textId="77777777" w:rsidR="00C54F02" w:rsidRDefault="00C54F02" w:rsidP="00AC58E8">
            <w:pPr>
              <w:rPr>
                <w:b/>
                <w:sz w:val="24"/>
                <w:szCs w:val="24"/>
              </w:rPr>
            </w:pPr>
            <w:r>
              <w:rPr>
                <w:b/>
                <w:sz w:val="24"/>
                <w:szCs w:val="24"/>
              </w:rPr>
              <w:t>Lunch arrangements</w:t>
            </w:r>
          </w:p>
        </w:tc>
        <w:tc>
          <w:tcPr>
            <w:tcW w:w="6633" w:type="dxa"/>
          </w:tcPr>
          <w:p w14:paraId="11F4F5A2" w14:textId="77777777" w:rsidR="00C54F02" w:rsidRPr="00C54F02" w:rsidRDefault="00C54F02" w:rsidP="00C54F02">
            <w:pPr>
              <w:pStyle w:val="ListParagraph"/>
              <w:numPr>
                <w:ilvl w:val="0"/>
                <w:numId w:val="11"/>
              </w:numPr>
              <w:rPr>
                <w:b/>
              </w:rPr>
            </w:pPr>
            <w:proofErr w:type="gramStart"/>
            <w:r>
              <w:t>Rabbits</w:t>
            </w:r>
            <w:proofErr w:type="gramEnd"/>
            <w:r>
              <w:t xml:space="preserve"> class (KS1 and Early years) will be the only class to use the hall. They will get served hot meals assisted by class teacher and TA</w:t>
            </w:r>
          </w:p>
          <w:p w14:paraId="7D800A62" w14:textId="77777777" w:rsidR="00C54F02" w:rsidRPr="00C54F02" w:rsidRDefault="00C54F02" w:rsidP="00C54F02">
            <w:pPr>
              <w:pStyle w:val="ListParagraph"/>
              <w:numPr>
                <w:ilvl w:val="0"/>
                <w:numId w:val="11"/>
              </w:numPr>
              <w:rPr>
                <w:b/>
              </w:rPr>
            </w:pPr>
            <w:r>
              <w:t>KS2 -Hot meals will be placed on the ‘double table’ in the hall for teachers/TAs to collect to then take back to class to serve to individuals</w:t>
            </w:r>
          </w:p>
          <w:p w14:paraId="341B5D32" w14:textId="77777777" w:rsidR="00C54F02" w:rsidRPr="003860DF" w:rsidRDefault="00C54F02" w:rsidP="00C54F02">
            <w:pPr>
              <w:pStyle w:val="ListParagraph"/>
              <w:numPr>
                <w:ilvl w:val="0"/>
                <w:numId w:val="11"/>
              </w:numPr>
              <w:rPr>
                <w:b/>
              </w:rPr>
            </w:pPr>
            <w:r>
              <w:t xml:space="preserve">KS2 – all children to have lunch in their classroom. Most will </w:t>
            </w:r>
            <w:r w:rsidR="003860DF">
              <w:t>be eating from lunchboxes which will be collected from their bags in the cloakrooms in small groups</w:t>
            </w:r>
          </w:p>
          <w:p w14:paraId="18D309EE" w14:textId="77777777" w:rsidR="003860DF" w:rsidRPr="003860DF" w:rsidRDefault="003860DF" w:rsidP="00C54F02">
            <w:pPr>
              <w:pStyle w:val="ListParagraph"/>
              <w:numPr>
                <w:ilvl w:val="0"/>
                <w:numId w:val="11"/>
              </w:numPr>
              <w:rPr>
                <w:b/>
              </w:rPr>
            </w:pPr>
            <w:r>
              <w:t>All desk surfaces to be sanitised before and after eating lunch</w:t>
            </w:r>
          </w:p>
          <w:p w14:paraId="73309CDD" w14:textId="77777777" w:rsidR="003860DF" w:rsidRPr="00C54F02" w:rsidRDefault="003860DF" w:rsidP="00C54F02">
            <w:pPr>
              <w:pStyle w:val="ListParagraph"/>
              <w:numPr>
                <w:ilvl w:val="0"/>
                <w:numId w:val="11"/>
              </w:numPr>
              <w:rPr>
                <w:b/>
              </w:rPr>
            </w:pPr>
            <w:r>
              <w:t>KS2 – Children can eat outside if the weather allows (fold away tables must be sanitised before and after lunch)</w:t>
            </w:r>
          </w:p>
        </w:tc>
        <w:tc>
          <w:tcPr>
            <w:tcW w:w="3289" w:type="dxa"/>
          </w:tcPr>
          <w:p w14:paraId="3D6C8BC5" w14:textId="77777777" w:rsidR="00C54F02" w:rsidRDefault="00C54F02" w:rsidP="00AC58E8">
            <w:pPr>
              <w:rPr>
                <w:b/>
                <w:sz w:val="24"/>
                <w:szCs w:val="24"/>
              </w:rPr>
            </w:pPr>
          </w:p>
          <w:p w14:paraId="2A9AA63F" w14:textId="371E5B2D" w:rsidR="0073768F" w:rsidRDefault="00936D73" w:rsidP="00936D73">
            <w:r>
              <w:t xml:space="preserve">Meet with </w:t>
            </w:r>
            <w:proofErr w:type="spellStart"/>
            <w:r>
              <w:t>Chartwells</w:t>
            </w:r>
            <w:proofErr w:type="spellEnd"/>
            <w:r>
              <w:t xml:space="preserve"> (hot school meals provider) to discuss serving lunch with social distancing (4/9)</w:t>
            </w:r>
          </w:p>
          <w:p w14:paraId="39CAD9AB" w14:textId="77777777" w:rsidR="00936D73" w:rsidRDefault="00936D73" w:rsidP="00936D73"/>
          <w:p w14:paraId="2AFECD56" w14:textId="357BBD7C" w:rsidR="00936D73" w:rsidRPr="00936D73" w:rsidRDefault="00936D73" w:rsidP="00936D73">
            <w:r>
              <w:t>Teachers /TAs to facilitate the serving of hot meals in the hall and in classrooms</w:t>
            </w:r>
          </w:p>
        </w:tc>
        <w:tc>
          <w:tcPr>
            <w:tcW w:w="1985" w:type="dxa"/>
            <w:shd w:val="clear" w:color="auto" w:fill="D9D9D9" w:themeFill="background1" w:themeFillShade="D9"/>
          </w:tcPr>
          <w:p w14:paraId="6720FCAF" w14:textId="77777777" w:rsidR="00C54F02" w:rsidRDefault="00C54F02" w:rsidP="00AC58E8">
            <w:pPr>
              <w:jc w:val="center"/>
              <w:rPr>
                <w:b/>
                <w:sz w:val="24"/>
                <w:szCs w:val="24"/>
              </w:rPr>
            </w:pPr>
          </w:p>
          <w:p w14:paraId="778AC014" w14:textId="77777777" w:rsidR="00936D73" w:rsidRDefault="00936D73" w:rsidP="00AC58E8">
            <w:pPr>
              <w:jc w:val="center"/>
              <w:rPr>
                <w:b/>
                <w:sz w:val="24"/>
                <w:szCs w:val="24"/>
              </w:rPr>
            </w:pPr>
          </w:p>
          <w:p w14:paraId="1A7FAC53" w14:textId="77777777" w:rsidR="00936D73" w:rsidRDefault="00936D73" w:rsidP="00AC58E8">
            <w:pPr>
              <w:jc w:val="center"/>
            </w:pPr>
            <w:r>
              <w:t>MM</w:t>
            </w:r>
          </w:p>
          <w:p w14:paraId="2F02A240" w14:textId="77777777" w:rsidR="00936D73" w:rsidRDefault="00936D73" w:rsidP="00AC58E8">
            <w:pPr>
              <w:jc w:val="center"/>
            </w:pPr>
          </w:p>
          <w:p w14:paraId="131750A3" w14:textId="77777777" w:rsidR="00936D73" w:rsidRDefault="00936D73" w:rsidP="00AC58E8">
            <w:pPr>
              <w:jc w:val="center"/>
            </w:pPr>
          </w:p>
          <w:p w14:paraId="0C182A3F" w14:textId="007D3976" w:rsidR="00936D73" w:rsidRPr="00936D73" w:rsidRDefault="00936D73" w:rsidP="00AC58E8">
            <w:pPr>
              <w:jc w:val="center"/>
            </w:pPr>
            <w:r>
              <w:t>Class teachers</w:t>
            </w:r>
          </w:p>
        </w:tc>
        <w:tc>
          <w:tcPr>
            <w:tcW w:w="1354" w:type="dxa"/>
          </w:tcPr>
          <w:p w14:paraId="161969BD" w14:textId="77777777" w:rsidR="00C54F02" w:rsidRDefault="00C54F02" w:rsidP="00AC58E8">
            <w:pPr>
              <w:jc w:val="center"/>
              <w:rPr>
                <w:b/>
                <w:sz w:val="24"/>
                <w:szCs w:val="24"/>
              </w:rPr>
            </w:pPr>
          </w:p>
        </w:tc>
      </w:tr>
      <w:tr w:rsidR="003860DF" w14:paraId="73072A60" w14:textId="77777777" w:rsidTr="003860DF">
        <w:tc>
          <w:tcPr>
            <w:tcW w:w="1611" w:type="dxa"/>
          </w:tcPr>
          <w:p w14:paraId="031C31FA" w14:textId="09E88F37" w:rsidR="003860DF" w:rsidRDefault="003860DF" w:rsidP="00AC58E8">
            <w:pPr>
              <w:rPr>
                <w:b/>
                <w:sz w:val="24"/>
                <w:szCs w:val="24"/>
              </w:rPr>
            </w:pPr>
          </w:p>
          <w:p w14:paraId="6BB5FC8A" w14:textId="77777777" w:rsidR="003860DF" w:rsidRDefault="003860DF" w:rsidP="00AC58E8">
            <w:pPr>
              <w:rPr>
                <w:b/>
                <w:sz w:val="24"/>
                <w:szCs w:val="24"/>
              </w:rPr>
            </w:pPr>
            <w:r>
              <w:rPr>
                <w:b/>
                <w:sz w:val="24"/>
                <w:szCs w:val="24"/>
              </w:rPr>
              <w:t>Visitors to the school</w:t>
            </w:r>
          </w:p>
        </w:tc>
        <w:tc>
          <w:tcPr>
            <w:tcW w:w="6633" w:type="dxa"/>
            <w:vAlign w:val="center"/>
          </w:tcPr>
          <w:p w14:paraId="3FA6273B" w14:textId="77777777" w:rsidR="003860DF" w:rsidRDefault="003860DF" w:rsidP="003860DF">
            <w:pPr>
              <w:pStyle w:val="ListParagraph"/>
              <w:ind w:left="360"/>
              <w:jc w:val="center"/>
              <w:rPr>
                <w:b/>
              </w:rPr>
            </w:pPr>
          </w:p>
          <w:p w14:paraId="643BDEF8" w14:textId="77777777" w:rsidR="003860DF" w:rsidRDefault="003860DF" w:rsidP="003860DF">
            <w:pPr>
              <w:pStyle w:val="ListParagraph"/>
              <w:ind w:left="360"/>
              <w:jc w:val="center"/>
              <w:rPr>
                <w:b/>
              </w:rPr>
            </w:pPr>
            <w:r>
              <w:rPr>
                <w:b/>
              </w:rPr>
              <w:t>All visitors will be kept to a minimum on the school site. If entering the school is unavoidable, all visitors must clean their hands when arriving and observe at least 1m distance from school staff at all times</w:t>
            </w:r>
          </w:p>
          <w:p w14:paraId="67E5B672" w14:textId="77777777" w:rsidR="003860DF" w:rsidRDefault="003860DF" w:rsidP="003860DF">
            <w:pPr>
              <w:pStyle w:val="ListParagraph"/>
              <w:ind w:left="360"/>
              <w:jc w:val="center"/>
              <w:rPr>
                <w:b/>
              </w:rPr>
            </w:pPr>
          </w:p>
          <w:p w14:paraId="729511E5" w14:textId="77777777" w:rsidR="003860DF" w:rsidRDefault="003860DF" w:rsidP="003860DF">
            <w:pPr>
              <w:pStyle w:val="ListParagraph"/>
              <w:ind w:left="360"/>
              <w:jc w:val="center"/>
              <w:rPr>
                <w:b/>
              </w:rPr>
            </w:pPr>
          </w:p>
          <w:p w14:paraId="5BDC8044" w14:textId="77777777" w:rsidR="003860DF" w:rsidRPr="003860DF" w:rsidRDefault="003860DF" w:rsidP="003860DF">
            <w:pPr>
              <w:pStyle w:val="ListParagraph"/>
              <w:ind w:left="360"/>
              <w:rPr>
                <w:b/>
              </w:rPr>
            </w:pPr>
          </w:p>
        </w:tc>
        <w:tc>
          <w:tcPr>
            <w:tcW w:w="3289" w:type="dxa"/>
          </w:tcPr>
          <w:p w14:paraId="35319722" w14:textId="77777777" w:rsidR="003860DF" w:rsidRDefault="003860DF" w:rsidP="00AC58E8">
            <w:pPr>
              <w:rPr>
                <w:b/>
                <w:sz w:val="24"/>
                <w:szCs w:val="24"/>
              </w:rPr>
            </w:pPr>
          </w:p>
        </w:tc>
        <w:tc>
          <w:tcPr>
            <w:tcW w:w="1985" w:type="dxa"/>
            <w:shd w:val="clear" w:color="auto" w:fill="D9D9D9" w:themeFill="background1" w:themeFillShade="D9"/>
          </w:tcPr>
          <w:p w14:paraId="4A7FB271" w14:textId="77777777" w:rsidR="003860DF" w:rsidRDefault="003860DF" w:rsidP="00AC58E8">
            <w:pPr>
              <w:jc w:val="center"/>
              <w:rPr>
                <w:b/>
                <w:sz w:val="24"/>
                <w:szCs w:val="24"/>
              </w:rPr>
            </w:pPr>
          </w:p>
        </w:tc>
        <w:tc>
          <w:tcPr>
            <w:tcW w:w="1354" w:type="dxa"/>
          </w:tcPr>
          <w:p w14:paraId="1FED70A5" w14:textId="77777777" w:rsidR="003860DF" w:rsidRDefault="003860DF" w:rsidP="00AC58E8">
            <w:pPr>
              <w:jc w:val="center"/>
              <w:rPr>
                <w:b/>
                <w:sz w:val="24"/>
                <w:szCs w:val="24"/>
              </w:rPr>
            </w:pPr>
          </w:p>
        </w:tc>
      </w:tr>
      <w:tr w:rsidR="003860DF" w14:paraId="232E24AF" w14:textId="77777777" w:rsidTr="003860DF">
        <w:tc>
          <w:tcPr>
            <w:tcW w:w="1611" w:type="dxa"/>
          </w:tcPr>
          <w:p w14:paraId="366CB22C" w14:textId="77777777" w:rsidR="003860DF" w:rsidRDefault="003860DF" w:rsidP="00AC58E8">
            <w:pPr>
              <w:rPr>
                <w:b/>
                <w:sz w:val="24"/>
                <w:szCs w:val="24"/>
              </w:rPr>
            </w:pPr>
            <w:r>
              <w:rPr>
                <w:b/>
                <w:sz w:val="24"/>
                <w:szCs w:val="24"/>
              </w:rPr>
              <w:lastRenderedPageBreak/>
              <w:t>Visitors to the school</w:t>
            </w:r>
          </w:p>
        </w:tc>
        <w:tc>
          <w:tcPr>
            <w:tcW w:w="6633" w:type="dxa"/>
          </w:tcPr>
          <w:p w14:paraId="02FC1828" w14:textId="77777777" w:rsidR="003860DF" w:rsidRDefault="003860DF" w:rsidP="003860DF">
            <w:pPr>
              <w:rPr>
                <w:b/>
              </w:rPr>
            </w:pPr>
            <w:r>
              <w:rPr>
                <w:b/>
              </w:rPr>
              <w:t>Parents</w:t>
            </w:r>
          </w:p>
          <w:p w14:paraId="1C3765AA" w14:textId="77777777" w:rsidR="003860DF" w:rsidRDefault="003860DF" w:rsidP="003860DF">
            <w:pPr>
              <w:pStyle w:val="ListParagraph"/>
              <w:numPr>
                <w:ilvl w:val="0"/>
                <w:numId w:val="12"/>
              </w:numPr>
            </w:pPr>
            <w:r>
              <w:t>No meetings with parents will be held on the school site unless due to exceptional circumstances. Contact will be via telephone calls or through Class Dojo</w:t>
            </w:r>
          </w:p>
          <w:p w14:paraId="1443E7E8" w14:textId="77777777" w:rsidR="003860DF" w:rsidRDefault="003860DF" w:rsidP="003860DF">
            <w:pPr>
              <w:pStyle w:val="ListParagraph"/>
              <w:numPr>
                <w:ilvl w:val="0"/>
                <w:numId w:val="12"/>
              </w:numPr>
            </w:pPr>
            <w:r>
              <w:t>Visits to the school office should be avoided.</w:t>
            </w:r>
          </w:p>
          <w:p w14:paraId="0C245BCB" w14:textId="77777777" w:rsidR="003860DF" w:rsidRDefault="003860DF" w:rsidP="003860DF"/>
          <w:p w14:paraId="69E22A2C" w14:textId="77777777" w:rsidR="003860DF" w:rsidRDefault="003860DF" w:rsidP="003860DF">
            <w:pPr>
              <w:rPr>
                <w:b/>
              </w:rPr>
            </w:pPr>
            <w:r w:rsidRPr="003860DF">
              <w:rPr>
                <w:b/>
              </w:rPr>
              <w:t>Outside Professionals working 1:1 with children</w:t>
            </w:r>
          </w:p>
          <w:p w14:paraId="2478D95D" w14:textId="77777777" w:rsidR="003860DF" w:rsidRDefault="003860DF" w:rsidP="003860DF">
            <w:pPr>
              <w:pStyle w:val="ListParagraph"/>
              <w:numPr>
                <w:ilvl w:val="0"/>
                <w:numId w:val="13"/>
              </w:numPr>
            </w:pPr>
            <w:r>
              <w:t>Specific guidance for outside professionals such as therapists or education psychologists has been created (See Ap</w:t>
            </w:r>
            <w:r w:rsidR="00CD0333">
              <w:t>p</w:t>
            </w:r>
            <w:r>
              <w:t xml:space="preserve">endix </w:t>
            </w:r>
            <w:r w:rsidR="000A6ABA">
              <w:t>3</w:t>
            </w:r>
            <w:r w:rsidR="00CD0333">
              <w:t>)</w:t>
            </w:r>
          </w:p>
          <w:p w14:paraId="4B379688" w14:textId="77777777" w:rsidR="00CD0333" w:rsidRDefault="00CD0333" w:rsidP="00CD0333">
            <w:pPr>
              <w:pStyle w:val="ListParagraph"/>
              <w:ind w:left="360"/>
            </w:pPr>
          </w:p>
          <w:p w14:paraId="2E96BFC4" w14:textId="77777777" w:rsidR="00CD0333" w:rsidRDefault="00CD0333" w:rsidP="00CD0333">
            <w:pPr>
              <w:rPr>
                <w:b/>
              </w:rPr>
            </w:pPr>
            <w:r w:rsidRPr="00CD0333">
              <w:rPr>
                <w:b/>
              </w:rPr>
              <w:t>Supply teachers (including staff that provide leadership and PPA release)</w:t>
            </w:r>
          </w:p>
          <w:p w14:paraId="68478C4E" w14:textId="77777777" w:rsidR="00CD0333" w:rsidRDefault="00CD0333" w:rsidP="00CD0333">
            <w:pPr>
              <w:pStyle w:val="ListParagraph"/>
              <w:numPr>
                <w:ilvl w:val="0"/>
                <w:numId w:val="13"/>
              </w:numPr>
            </w:pPr>
            <w:r>
              <w:t>Wherever possible, supply teachers should only work with one group (class) of pupils per day to minimise spread across gr</w:t>
            </w:r>
            <w:r w:rsidR="000A6ABA">
              <w:t>oups (see guidance in Appendix 3</w:t>
            </w:r>
            <w:r>
              <w:t>)</w:t>
            </w:r>
          </w:p>
          <w:p w14:paraId="1BDE7ED4" w14:textId="77777777" w:rsidR="00CD0333" w:rsidRPr="00CD0333" w:rsidRDefault="00CD0333" w:rsidP="00CD0333">
            <w:pPr>
              <w:rPr>
                <w:b/>
              </w:rPr>
            </w:pPr>
          </w:p>
          <w:p w14:paraId="41B45379" w14:textId="77777777" w:rsidR="00CD0333" w:rsidRDefault="00CD0333" w:rsidP="00CD0333">
            <w:pPr>
              <w:rPr>
                <w:b/>
              </w:rPr>
            </w:pPr>
            <w:r w:rsidRPr="00CD0333">
              <w:rPr>
                <w:b/>
              </w:rPr>
              <w:t>Contractors</w:t>
            </w:r>
          </w:p>
          <w:p w14:paraId="3DF3153C" w14:textId="77777777" w:rsidR="00CD0333" w:rsidRDefault="00CD0333" w:rsidP="00CD0333">
            <w:pPr>
              <w:pStyle w:val="ListParagraph"/>
              <w:numPr>
                <w:ilvl w:val="0"/>
                <w:numId w:val="13"/>
              </w:numPr>
            </w:pPr>
            <w:r>
              <w:t>Where possible, contractors should visit outside of school hours</w:t>
            </w:r>
          </w:p>
          <w:p w14:paraId="31827531" w14:textId="77777777" w:rsidR="00CD0333" w:rsidRDefault="00CD0333" w:rsidP="00CD0333">
            <w:pPr>
              <w:pStyle w:val="ListParagraph"/>
              <w:numPr>
                <w:ilvl w:val="0"/>
                <w:numId w:val="13"/>
              </w:numPr>
            </w:pPr>
            <w:r>
              <w:t>(Se</w:t>
            </w:r>
            <w:r w:rsidR="000A6ABA">
              <w:t>e further guidance in Appendix 3</w:t>
            </w:r>
            <w:r>
              <w:t>)</w:t>
            </w:r>
          </w:p>
          <w:p w14:paraId="74D69CD5" w14:textId="77777777" w:rsidR="00CD0333" w:rsidRDefault="00CD0333" w:rsidP="00CD0333"/>
          <w:p w14:paraId="684B94E2" w14:textId="77777777" w:rsidR="00CD0333" w:rsidRDefault="00CD0333" w:rsidP="00CD0333">
            <w:pPr>
              <w:rPr>
                <w:b/>
              </w:rPr>
            </w:pPr>
            <w:r w:rsidRPr="00CD0333">
              <w:rPr>
                <w:b/>
              </w:rPr>
              <w:t>Volunteers and  Mentors</w:t>
            </w:r>
          </w:p>
          <w:p w14:paraId="369B8588" w14:textId="77777777" w:rsidR="00CD0333" w:rsidRPr="00CD0333" w:rsidRDefault="00CD0333" w:rsidP="00CD0333">
            <w:pPr>
              <w:pStyle w:val="ListParagraph"/>
              <w:numPr>
                <w:ilvl w:val="0"/>
                <w:numId w:val="14"/>
              </w:numPr>
            </w:pPr>
            <w:r>
              <w:t>Volunteers and mentors are still welcome in school but must be risk assessed on an individual b</w:t>
            </w:r>
            <w:r w:rsidR="000A6ABA">
              <w:t>asis (see guidance in Appendix 3</w:t>
            </w:r>
            <w:r>
              <w:t>)</w:t>
            </w:r>
          </w:p>
        </w:tc>
        <w:tc>
          <w:tcPr>
            <w:tcW w:w="3289" w:type="dxa"/>
          </w:tcPr>
          <w:p w14:paraId="1DA526FC" w14:textId="77777777" w:rsidR="00936D73" w:rsidRDefault="00936D73" w:rsidP="00AC58E8"/>
          <w:p w14:paraId="166D2A3F" w14:textId="77777777" w:rsidR="003860DF" w:rsidRDefault="00936D73" w:rsidP="00AC58E8">
            <w:r>
              <w:t>Parents have been informed by:</w:t>
            </w:r>
          </w:p>
          <w:p w14:paraId="3E190284" w14:textId="77777777" w:rsidR="00936D73" w:rsidRDefault="00936D73" w:rsidP="00936D73">
            <w:pPr>
              <w:pStyle w:val="ListParagraph"/>
              <w:numPr>
                <w:ilvl w:val="0"/>
                <w:numId w:val="31"/>
              </w:numPr>
            </w:pPr>
            <w:r>
              <w:t>Letter (1/9)</w:t>
            </w:r>
          </w:p>
          <w:p w14:paraId="02CC1AA6" w14:textId="77777777" w:rsidR="00936D73" w:rsidRDefault="00936D73" w:rsidP="00936D73">
            <w:pPr>
              <w:pStyle w:val="ListParagraph"/>
              <w:numPr>
                <w:ilvl w:val="0"/>
                <w:numId w:val="31"/>
              </w:numPr>
            </w:pPr>
            <w:r>
              <w:t>Video (6/9)</w:t>
            </w:r>
          </w:p>
          <w:p w14:paraId="075E8DAC" w14:textId="3DA355A2" w:rsidR="00936D73" w:rsidRPr="00936D73" w:rsidRDefault="00936D73" w:rsidP="00936D73">
            <w:pPr>
              <w:ind w:left="45"/>
            </w:pPr>
          </w:p>
        </w:tc>
        <w:tc>
          <w:tcPr>
            <w:tcW w:w="1985" w:type="dxa"/>
            <w:shd w:val="clear" w:color="auto" w:fill="D9D9D9" w:themeFill="background1" w:themeFillShade="D9"/>
          </w:tcPr>
          <w:p w14:paraId="63D551AF" w14:textId="77777777" w:rsidR="003860DF" w:rsidRDefault="003860DF" w:rsidP="00AC58E8">
            <w:pPr>
              <w:jc w:val="center"/>
              <w:rPr>
                <w:b/>
                <w:sz w:val="24"/>
                <w:szCs w:val="24"/>
              </w:rPr>
            </w:pPr>
          </w:p>
          <w:p w14:paraId="516DBC1A" w14:textId="6114D8E7" w:rsidR="00936D73" w:rsidRPr="00936D73" w:rsidRDefault="00936D73" w:rsidP="00AC58E8">
            <w:pPr>
              <w:jc w:val="center"/>
            </w:pPr>
            <w:r>
              <w:t>MM</w:t>
            </w:r>
          </w:p>
        </w:tc>
        <w:tc>
          <w:tcPr>
            <w:tcW w:w="1354" w:type="dxa"/>
          </w:tcPr>
          <w:p w14:paraId="79D60942" w14:textId="77777777" w:rsidR="003860DF" w:rsidRDefault="003860DF" w:rsidP="00AC58E8">
            <w:pPr>
              <w:jc w:val="center"/>
              <w:rPr>
                <w:b/>
                <w:sz w:val="24"/>
                <w:szCs w:val="24"/>
              </w:rPr>
            </w:pPr>
          </w:p>
        </w:tc>
      </w:tr>
      <w:tr w:rsidR="00CD0333" w14:paraId="1B91BE50" w14:textId="77777777" w:rsidTr="003860DF">
        <w:tc>
          <w:tcPr>
            <w:tcW w:w="1611" w:type="dxa"/>
          </w:tcPr>
          <w:p w14:paraId="3C422338" w14:textId="6B26FE49" w:rsidR="00CD0333" w:rsidRDefault="00CD0333" w:rsidP="00AC58E8">
            <w:pPr>
              <w:rPr>
                <w:b/>
                <w:sz w:val="24"/>
                <w:szCs w:val="24"/>
              </w:rPr>
            </w:pPr>
          </w:p>
          <w:p w14:paraId="504DE66C" w14:textId="77777777" w:rsidR="00CD0333" w:rsidRDefault="00CD0333" w:rsidP="00AC58E8">
            <w:pPr>
              <w:rPr>
                <w:b/>
                <w:sz w:val="24"/>
                <w:szCs w:val="24"/>
              </w:rPr>
            </w:pPr>
          </w:p>
          <w:p w14:paraId="578D9739" w14:textId="77777777" w:rsidR="00CD0333" w:rsidRDefault="00CD0333" w:rsidP="00AC58E8">
            <w:pPr>
              <w:rPr>
                <w:b/>
                <w:sz w:val="24"/>
                <w:szCs w:val="24"/>
              </w:rPr>
            </w:pPr>
          </w:p>
          <w:p w14:paraId="6DEF4550" w14:textId="77777777" w:rsidR="00CD0333" w:rsidRDefault="00CD0333" w:rsidP="00AC58E8">
            <w:pPr>
              <w:rPr>
                <w:b/>
                <w:sz w:val="24"/>
                <w:szCs w:val="24"/>
              </w:rPr>
            </w:pPr>
            <w:r>
              <w:rPr>
                <w:b/>
                <w:sz w:val="24"/>
                <w:szCs w:val="24"/>
              </w:rPr>
              <w:t>Interventions</w:t>
            </w:r>
          </w:p>
        </w:tc>
        <w:tc>
          <w:tcPr>
            <w:tcW w:w="6633" w:type="dxa"/>
          </w:tcPr>
          <w:p w14:paraId="0F430594" w14:textId="77777777" w:rsidR="00CD0333" w:rsidRDefault="00CD0333" w:rsidP="00CD0333">
            <w:pPr>
              <w:pStyle w:val="ListParagraph"/>
              <w:numPr>
                <w:ilvl w:val="0"/>
                <w:numId w:val="14"/>
              </w:numPr>
            </w:pPr>
            <w:r>
              <w:t>All interventions and Pupil Premium sessions can take place adhering to the following principles:</w:t>
            </w:r>
          </w:p>
          <w:p w14:paraId="1939A774" w14:textId="77777777" w:rsidR="00CD0333" w:rsidRDefault="00CD0333" w:rsidP="00CD0333">
            <w:pPr>
              <w:pStyle w:val="ListParagraph"/>
              <w:numPr>
                <w:ilvl w:val="1"/>
                <w:numId w:val="14"/>
              </w:numPr>
            </w:pPr>
            <w:r>
              <w:t>Intervention locations to be as ventilated as possible – doors open as a minimum</w:t>
            </w:r>
          </w:p>
          <w:p w14:paraId="53D9D8D1" w14:textId="77777777" w:rsidR="00CD0333" w:rsidRDefault="00CD0333" w:rsidP="00CD0333">
            <w:pPr>
              <w:pStyle w:val="ListParagraph"/>
              <w:numPr>
                <w:ilvl w:val="1"/>
                <w:numId w:val="14"/>
              </w:numPr>
            </w:pPr>
            <w:r>
              <w:t>Intervention sessions lengths to be reduced to 15 minutes</w:t>
            </w:r>
          </w:p>
          <w:p w14:paraId="675FB54C" w14:textId="77777777" w:rsidR="00CD0333" w:rsidRDefault="00CD0333" w:rsidP="00CD0333">
            <w:pPr>
              <w:pStyle w:val="ListParagraph"/>
              <w:numPr>
                <w:ilvl w:val="1"/>
                <w:numId w:val="14"/>
              </w:numPr>
            </w:pPr>
            <w:r>
              <w:t>TA/teacher running i</w:t>
            </w:r>
            <w:r w:rsidR="00676DCA">
              <w:t>ntervention session should avoi</w:t>
            </w:r>
            <w:r>
              <w:t>d close contact with children from outside of their</w:t>
            </w:r>
            <w:r w:rsidR="00676DCA">
              <w:t xml:space="preserve"> class bubble</w:t>
            </w:r>
          </w:p>
          <w:p w14:paraId="5DBB099C" w14:textId="77777777" w:rsidR="00676DCA" w:rsidRDefault="00676DCA" w:rsidP="00CD0333">
            <w:pPr>
              <w:pStyle w:val="ListParagraph"/>
              <w:numPr>
                <w:ilvl w:val="1"/>
                <w:numId w:val="14"/>
              </w:numPr>
            </w:pPr>
            <w:r>
              <w:t>Intervention groups to be organised in class bubbles</w:t>
            </w:r>
          </w:p>
          <w:p w14:paraId="6B6CA02D" w14:textId="77777777" w:rsidR="00676DCA" w:rsidRPr="00CD0333" w:rsidRDefault="00676DCA" w:rsidP="00676DCA">
            <w:pPr>
              <w:pStyle w:val="ListParagraph"/>
              <w:numPr>
                <w:ilvl w:val="1"/>
                <w:numId w:val="14"/>
              </w:numPr>
            </w:pPr>
            <w:r>
              <w:t xml:space="preserve">Intervention group sizes reduced to ensure distancing of at </w:t>
            </w:r>
            <w:r>
              <w:lastRenderedPageBreak/>
              <w:t>least 1m can be achieved</w:t>
            </w:r>
          </w:p>
        </w:tc>
        <w:tc>
          <w:tcPr>
            <w:tcW w:w="3289" w:type="dxa"/>
          </w:tcPr>
          <w:p w14:paraId="77D1F107" w14:textId="77777777" w:rsidR="00CD0333" w:rsidRDefault="00CD0333" w:rsidP="00AC58E8">
            <w:pPr>
              <w:rPr>
                <w:b/>
                <w:sz w:val="24"/>
                <w:szCs w:val="24"/>
              </w:rPr>
            </w:pPr>
          </w:p>
          <w:p w14:paraId="4149DDE0" w14:textId="00BC2539" w:rsidR="00936D73" w:rsidRPr="00936D73" w:rsidRDefault="00936D73" w:rsidP="00AC58E8">
            <w:r>
              <w:t>Arrangements for meetings (where, when, who and how) to be presented to SLT each week</w:t>
            </w:r>
          </w:p>
        </w:tc>
        <w:tc>
          <w:tcPr>
            <w:tcW w:w="1985" w:type="dxa"/>
            <w:shd w:val="clear" w:color="auto" w:fill="D9D9D9" w:themeFill="background1" w:themeFillShade="D9"/>
          </w:tcPr>
          <w:p w14:paraId="4CECAC2F" w14:textId="77777777" w:rsidR="00CD0333" w:rsidRDefault="00CD0333" w:rsidP="00AC58E8">
            <w:pPr>
              <w:jc w:val="center"/>
              <w:rPr>
                <w:b/>
                <w:sz w:val="24"/>
                <w:szCs w:val="24"/>
              </w:rPr>
            </w:pPr>
          </w:p>
          <w:p w14:paraId="49D1BA35" w14:textId="4A34F298" w:rsidR="00936D73" w:rsidRPr="00936D73" w:rsidRDefault="00936D73" w:rsidP="00AC58E8">
            <w:pPr>
              <w:jc w:val="center"/>
            </w:pPr>
            <w:r>
              <w:t>Teachers/TAs/</w:t>
            </w:r>
            <w:proofErr w:type="spellStart"/>
            <w:r>
              <w:t>Senco</w:t>
            </w:r>
            <w:proofErr w:type="spellEnd"/>
          </w:p>
        </w:tc>
        <w:tc>
          <w:tcPr>
            <w:tcW w:w="1354" w:type="dxa"/>
          </w:tcPr>
          <w:p w14:paraId="0DE1694F" w14:textId="77777777" w:rsidR="00CD0333" w:rsidRDefault="00CD0333" w:rsidP="00AC58E8">
            <w:pPr>
              <w:jc w:val="center"/>
              <w:rPr>
                <w:b/>
                <w:sz w:val="24"/>
                <w:szCs w:val="24"/>
              </w:rPr>
            </w:pPr>
          </w:p>
        </w:tc>
      </w:tr>
      <w:tr w:rsidR="00676DCA" w14:paraId="22AF8042" w14:textId="77777777" w:rsidTr="003860DF">
        <w:tc>
          <w:tcPr>
            <w:tcW w:w="1611" w:type="dxa"/>
          </w:tcPr>
          <w:p w14:paraId="436D1AC2" w14:textId="77777777" w:rsidR="00676DCA" w:rsidRDefault="00676DCA" w:rsidP="00AC58E8">
            <w:pPr>
              <w:rPr>
                <w:b/>
                <w:sz w:val="24"/>
                <w:szCs w:val="24"/>
              </w:rPr>
            </w:pPr>
            <w:r>
              <w:rPr>
                <w:b/>
                <w:sz w:val="24"/>
                <w:szCs w:val="24"/>
              </w:rPr>
              <w:lastRenderedPageBreak/>
              <w:t xml:space="preserve">Interventions </w:t>
            </w:r>
          </w:p>
          <w:p w14:paraId="4BA85792" w14:textId="77777777" w:rsidR="00676DCA" w:rsidRDefault="00676DCA" w:rsidP="00AC58E8">
            <w:pPr>
              <w:rPr>
                <w:b/>
                <w:sz w:val="24"/>
                <w:szCs w:val="24"/>
              </w:rPr>
            </w:pPr>
            <w:r>
              <w:rPr>
                <w:b/>
                <w:sz w:val="24"/>
                <w:szCs w:val="24"/>
              </w:rPr>
              <w:t xml:space="preserve">(continued) </w:t>
            </w:r>
          </w:p>
        </w:tc>
        <w:tc>
          <w:tcPr>
            <w:tcW w:w="6633" w:type="dxa"/>
          </w:tcPr>
          <w:p w14:paraId="143466BD" w14:textId="77777777" w:rsidR="00676DCA" w:rsidRDefault="00676DCA" w:rsidP="00676DCA">
            <w:pPr>
              <w:pStyle w:val="ListParagraph"/>
              <w:numPr>
                <w:ilvl w:val="1"/>
                <w:numId w:val="14"/>
              </w:numPr>
            </w:pPr>
            <w:r>
              <w:t>Children to sit side by side as opposed to facing each other</w:t>
            </w:r>
          </w:p>
          <w:p w14:paraId="39562D50" w14:textId="77777777" w:rsidR="00676DCA" w:rsidRDefault="00676DCA" w:rsidP="00676DCA">
            <w:pPr>
              <w:pStyle w:val="ListParagraph"/>
              <w:numPr>
                <w:ilvl w:val="1"/>
                <w:numId w:val="14"/>
              </w:numPr>
            </w:pPr>
            <w:r>
              <w:t>Staff to sit beside children as opposed to facing them</w:t>
            </w:r>
          </w:p>
        </w:tc>
        <w:tc>
          <w:tcPr>
            <w:tcW w:w="3289" w:type="dxa"/>
          </w:tcPr>
          <w:p w14:paraId="3A1528EF" w14:textId="77777777" w:rsidR="00676DCA" w:rsidRDefault="00676DCA" w:rsidP="00AC58E8">
            <w:pPr>
              <w:rPr>
                <w:b/>
                <w:sz w:val="24"/>
                <w:szCs w:val="24"/>
              </w:rPr>
            </w:pPr>
          </w:p>
        </w:tc>
        <w:tc>
          <w:tcPr>
            <w:tcW w:w="1985" w:type="dxa"/>
            <w:shd w:val="clear" w:color="auto" w:fill="D9D9D9" w:themeFill="background1" w:themeFillShade="D9"/>
          </w:tcPr>
          <w:p w14:paraId="58D02E9E" w14:textId="77777777" w:rsidR="00676DCA" w:rsidRDefault="00676DCA" w:rsidP="00AC58E8">
            <w:pPr>
              <w:jc w:val="center"/>
              <w:rPr>
                <w:b/>
                <w:sz w:val="24"/>
                <w:szCs w:val="24"/>
              </w:rPr>
            </w:pPr>
          </w:p>
        </w:tc>
        <w:tc>
          <w:tcPr>
            <w:tcW w:w="1354" w:type="dxa"/>
          </w:tcPr>
          <w:p w14:paraId="45993C6A" w14:textId="77777777" w:rsidR="00676DCA" w:rsidRDefault="00676DCA" w:rsidP="00AC58E8">
            <w:pPr>
              <w:jc w:val="center"/>
              <w:rPr>
                <w:b/>
                <w:sz w:val="24"/>
                <w:szCs w:val="24"/>
              </w:rPr>
            </w:pPr>
          </w:p>
        </w:tc>
      </w:tr>
      <w:tr w:rsidR="00676DCA" w14:paraId="396AD650" w14:textId="77777777" w:rsidTr="00676DCA">
        <w:tc>
          <w:tcPr>
            <w:tcW w:w="1611" w:type="dxa"/>
          </w:tcPr>
          <w:p w14:paraId="41D81DF9" w14:textId="77777777" w:rsidR="00676DCA" w:rsidRDefault="00676DCA" w:rsidP="00AC58E8">
            <w:pPr>
              <w:rPr>
                <w:b/>
                <w:sz w:val="24"/>
                <w:szCs w:val="24"/>
              </w:rPr>
            </w:pPr>
          </w:p>
          <w:p w14:paraId="1B02A390" w14:textId="77777777" w:rsidR="00AE6BB8" w:rsidRDefault="00AE6BB8" w:rsidP="00AC58E8">
            <w:pPr>
              <w:rPr>
                <w:b/>
                <w:sz w:val="24"/>
                <w:szCs w:val="24"/>
              </w:rPr>
            </w:pPr>
          </w:p>
          <w:p w14:paraId="4F499770" w14:textId="77777777" w:rsidR="00AE6BB8" w:rsidRDefault="00AE6BB8" w:rsidP="00AC58E8">
            <w:pPr>
              <w:rPr>
                <w:b/>
                <w:sz w:val="24"/>
                <w:szCs w:val="24"/>
              </w:rPr>
            </w:pPr>
          </w:p>
          <w:p w14:paraId="55439281" w14:textId="77777777" w:rsidR="00AE6BB8" w:rsidRDefault="00AE6BB8" w:rsidP="00AC58E8">
            <w:pPr>
              <w:rPr>
                <w:b/>
                <w:sz w:val="24"/>
                <w:szCs w:val="24"/>
              </w:rPr>
            </w:pPr>
          </w:p>
          <w:p w14:paraId="1C585182" w14:textId="77777777" w:rsidR="00AE6BB8" w:rsidRDefault="00AE6BB8" w:rsidP="00AC58E8">
            <w:pPr>
              <w:rPr>
                <w:b/>
                <w:sz w:val="24"/>
                <w:szCs w:val="24"/>
              </w:rPr>
            </w:pPr>
          </w:p>
          <w:p w14:paraId="033B9842" w14:textId="77777777" w:rsidR="00AE6BB8" w:rsidRDefault="00AE6BB8" w:rsidP="00AC58E8">
            <w:pPr>
              <w:rPr>
                <w:b/>
                <w:sz w:val="24"/>
                <w:szCs w:val="24"/>
              </w:rPr>
            </w:pPr>
          </w:p>
          <w:p w14:paraId="204CE004" w14:textId="77777777" w:rsidR="00676DCA" w:rsidRDefault="00676DCA" w:rsidP="00AC58E8">
            <w:pPr>
              <w:rPr>
                <w:b/>
                <w:sz w:val="24"/>
                <w:szCs w:val="24"/>
              </w:rPr>
            </w:pPr>
            <w:r>
              <w:rPr>
                <w:b/>
                <w:sz w:val="24"/>
                <w:szCs w:val="24"/>
              </w:rPr>
              <w:t xml:space="preserve">Staff room use </w:t>
            </w:r>
          </w:p>
          <w:p w14:paraId="403AAA3C" w14:textId="77777777" w:rsidR="00676DCA" w:rsidRDefault="00676DCA" w:rsidP="00AC58E8">
            <w:pPr>
              <w:rPr>
                <w:b/>
                <w:sz w:val="24"/>
                <w:szCs w:val="24"/>
              </w:rPr>
            </w:pPr>
          </w:p>
          <w:p w14:paraId="25A193CB" w14:textId="77777777" w:rsidR="00676DCA" w:rsidRDefault="00676DCA" w:rsidP="00AC58E8">
            <w:pPr>
              <w:rPr>
                <w:b/>
                <w:sz w:val="24"/>
                <w:szCs w:val="24"/>
              </w:rPr>
            </w:pPr>
          </w:p>
        </w:tc>
        <w:tc>
          <w:tcPr>
            <w:tcW w:w="6633" w:type="dxa"/>
          </w:tcPr>
          <w:p w14:paraId="42AF9DF9" w14:textId="77777777" w:rsidR="00676DCA" w:rsidRDefault="00676DCA" w:rsidP="00676DCA">
            <w:pPr>
              <w:jc w:val="center"/>
              <w:rPr>
                <w:b/>
              </w:rPr>
            </w:pPr>
            <w:r>
              <w:rPr>
                <w:b/>
              </w:rPr>
              <w:t>Reducing contacts as much as possible is central to minimising the virus spread. We can achieve this by all members of staff maintaining distance from pupils and other staff as much as possible.</w:t>
            </w:r>
          </w:p>
          <w:p w14:paraId="664C4161" w14:textId="77777777" w:rsidR="00676DCA" w:rsidRPr="00676DCA" w:rsidRDefault="00676DCA" w:rsidP="00676DCA">
            <w:pPr>
              <w:pStyle w:val="ListParagraph"/>
              <w:numPr>
                <w:ilvl w:val="0"/>
                <w:numId w:val="14"/>
              </w:numPr>
            </w:pPr>
            <w:r>
              <w:t xml:space="preserve">At least 1m plus distance should be maintained at all times </w:t>
            </w:r>
            <w:r w:rsidRPr="00676DCA">
              <w:rPr>
                <w:b/>
              </w:rPr>
              <w:t>particularly when making drinks</w:t>
            </w:r>
            <w:r>
              <w:rPr>
                <w:b/>
              </w:rPr>
              <w:t xml:space="preserve">. </w:t>
            </w:r>
          </w:p>
          <w:p w14:paraId="167523F9" w14:textId="77777777" w:rsidR="00676DCA" w:rsidRDefault="00676DCA" w:rsidP="00676DCA">
            <w:pPr>
              <w:pStyle w:val="ListParagraph"/>
              <w:numPr>
                <w:ilvl w:val="0"/>
                <w:numId w:val="14"/>
              </w:numPr>
            </w:pPr>
            <w:r>
              <w:t>Staff are discouraged from sitting inside or around the table in the staff room</w:t>
            </w:r>
          </w:p>
          <w:p w14:paraId="26F1B2FE" w14:textId="77777777" w:rsidR="00676DCA" w:rsidRDefault="00676DCA" w:rsidP="00676DCA">
            <w:pPr>
              <w:pStyle w:val="ListParagraph"/>
              <w:numPr>
                <w:ilvl w:val="0"/>
                <w:numId w:val="14"/>
              </w:numPr>
            </w:pPr>
            <w:r>
              <w:t>Staff are encouraged to use outside seating areas</w:t>
            </w:r>
          </w:p>
          <w:p w14:paraId="216C8235" w14:textId="77777777" w:rsidR="00676DCA" w:rsidRDefault="00676DCA" w:rsidP="00676DCA">
            <w:pPr>
              <w:pStyle w:val="ListParagraph"/>
              <w:numPr>
                <w:ilvl w:val="0"/>
                <w:numId w:val="14"/>
              </w:numPr>
            </w:pPr>
            <w:r>
              <w:t>At break times, staff are encouraged to make drinks and then return to their bubble or outside space</w:t>
            </w:r>
          </w:p>
          <w:p w14:paraId="5ACBED1D" w14:textId="77777777" w:rsidR="00676DCA" w:rsidRDefault="00676DCA" w:rsidP="00676DCA">
            <w:pPr>
              <w:pStyle w:val="ListParagraph"/>
              <w:numPr>
                <w:ilvl w:val="0"/>
                <w:numId w:val="14"/>
              </w:numPr>
            </w:pPr>
            <w:r>
              <w:t xml:space="preserve">All cutlery and crockery must be put in the dishwasher </w:t>
            </w:r>
            <w:r w:rsidR="00AE6BB8">
              <w:t>or washed immediately after use</w:t>
            </w:r>
          </w:p>
          <w:p w14:paraId="5C5464C6" w14:textId="77777777" w:rsidR="00AE6BB8" w:rsidRDefault="00AE6BB8" w:rsidP="00676DCA">
            <w:pPr>
              <w:pStyle w:val="ListParagraph"/>
              <w:numPr>
                <w:ilvl w:val="0"/>
                <w:numId w:val="14"/>
              </w:numPr>
            </w:pPr>
            <w:r>
              <w:t>Staffroom counter and other  ‘high-traffic’ areas – e.g. door, drawer, handles, microwave controls, boiler tap – to be sprayed with detergent and cleaned at the end of every break and lunchtime</w:t>
            </w:r>
          </w:p>
          <w:p w14:paraId="2CAAE7B5" w14:textId="77777777" w:rsidR="00AE6BB8" w:rsidRPr="00676DCA" w:rsidRDefault="00AE6BB8" w:rsidP="00676DCA">
            <w:pPr>
              <w:pStyle w:val="ListParagraph"/>
              <w:numPr>
                <w:ilvl w:val="0"/>
                <w:numId w:val="14"/>
              </w:numPr>
            </w:pPr>
            <w:r>
              <w:t>No unnecessary items should be left in the staffroom</w:t>
            </w:r>
          </w:p>
        </w:tc>
        <w:tc>
          <w:tcPr>
            <w:tcW w:w="3289" w:type="dxa"/>
          </w:tcPr>
          <w:p w14:paraId="3387D42F" w14:textId="77777777" w:rsidR="00676DCA" w:rsidRDefault="00676DCA" w:rsidP="00AC58E8">
            <w:pPr>
              <w:rPr>
                <w:b/>
                <w:sz w:val="24"/>
                <w:szCs w:val="24"/>
              </w:rPr>
            </w:pPr>
          </w:p>
        </w:tc>
        <w:tc>
          <w:tcPr>
            <w:tcW w:w="1985" w:type="dxa"/>
            <w:shd w:val="clear" w:color="auto" w:fill="D9D9D9" w:themeFill="background1" w:themeFillShade="D9"/>
          </w:tcPr>
          <w:p w14:paraId="7CE3E936" w14:textId="77777777" w:rsidR="00676DCA" w:rsidRDefault="00676DCA" w:rsidP="00AC58E8">
            <w:pPr>
              <w:jc w:val="center"/>
              <w:rPr>
                <w:b/>
                <w:sz w:val="24"/>
                <w:szCs w:val="24"/>
              </w:rPr>
            </w:pPr>
          </w:p>
        </w:tc>
        <w:tc>
          <w:tcPr>
            <w:tcW w:w="1354" w:type="dxa"/>
          </w:tcPr>
          <w:p w14:paraId="4E76AA29" w14:textId="77777777" w:rsidR="00676DCA" w:rsidRDefault="00676DCA" w:rsidP="00AC58E8">
            <w:pPr>
              <w:jc w:val="center"/>
              <w:rPr>
                <w:b/>
                <w:sz w:val="24"/>
                <w:szCs w:val="24"/>
              </w:rPr>
            </w:pPr>
          </w:p>
        </w:tc>
      </w:tr>
      <w:tr w:rsidR="00AE6BB8" w14:paraId="5831A79B" w14:textId="77777777" w:rsidTr="00676DCA">
        <w:tc>
          <w:tcPr>
            <w:tcW w:w="1611" w:type="dxa"/>
          </w:tcPr>
          <w:p w14:paraId="52AC98B9" w14:textId="77777777" w:rsidR="00AE6BB8" w:rsidRDefault="00AE6BB8" w:rsidP="00AC58E8">
            <w:pPr>
              <w:rPr>
                <w:b/>
                <w:sz w:val="24"/>
                <w:szCs w:val="24"/>
              </w:rPr>
            </w:pPr>
          </w:p>
          <w:p w14:paraId="426BCCFF" w14:textId="77777777" w:rsidR="00AE6BB8" w:rsidRDefault="00AE6BB8" w:rsidP="00AC58E8">
            <w:pPr>
              <w:rPr>
                <w:b/>
                <w:sz w:val="24"/>
                <w:szCs w:val="24"/>
              </w:rPr>
            </w:pPr>
          </w:p>
          <w:p w14:paraId="3CA419AB" w14:textId="77777777" w:rsidR="00AE6BB8" w:rsidRDefault="00AE6BB8" w:rsidP="00AC58E8">
            <w:pPr>
              <w:rPr>
                <w:b/>
                <w:sz w:val="24"/>
                <w:szCs w:val="24"/>
              </w:rPr>
            </w:pPr>
          </w:p>
          <w:p w14:paraId="7E799673" w14:textId="77777777" w:rsidR="00800C19" w:rsidRDefault="00800C19" w:rsidP="00AC58E8">
            <w:pPr>
              <w:rPr>
                <w:b/>
                <w:sz w:val="24"/>
                <w:szCs w:val="24"/>
              </w:rPr>
            </w:pPr>
          </w:p>
          <w:p w14:paraId="198DB81C" w14:textId="77777777" w:rsidR="00800C19" w:rsidRDefault="00800C19" w:rsidP="00AC58E8">
            <w:pPr>
              <w:rPr>
                <w:b/>
                <w:sz w:val="24"/>
                <w:szCs w:val="24"/>
              </w:rPr>
            </w:pPr>
          </w:p>
          <w:p w14:paraId="6CDCC73C" w14:textId="77777777" w:rsidR="00AE6BB8" w:rsidRDefault="00AE6BB8" w:rsidP="00AC58E8">
            <w:pPr>
              <w:rPr>
                <w:b/>
                <w:sz w:val="24"/>
                <w:szCs w:val="24"/>
              </w:rPr>
            </w:pPr>
            <w:r>
              <w:rPr>
                <w:b/>
                <w:sz w:val="24"/>
                <w:szCs w:val="24"/>
              </w:rPr>
              <w:t xml:space="preserve">PE &amp; Games </w:t>
            </w:r>
          </w:p>
          <w:p w14:paraId="6CD44A6C" w14:textId="77777777" w:rsidR="00AE6BB8" w:rsidRDefault="00AE6BB8" w:rsidP="00AC58E8">
            <w:pPr>
              <w:rPr>
                <w:b/>
                <w:sz w:val="24"/>
                <w:szCs w:val="24"/>
              </w:rPr>
            </w:pPr>
          </w:p>
        </w:tc>
        <w:tc>
          <w:tcPr>
            <w:tcW w:w="6633" w:type="dxa"/>
          </w:tcPr>
          <w:p w14:paraId="2737F45E" w14:textId="77777777" w:rsidR="00AE6BB8" w:rsidRDefault="00AE6BB8" w:rsidP="00AE6BB8">
            <w:pPr>
              <w:rPr>
                <w:b/>
              </w:rPr>
            </w:pPr>
            <w:r>
              <w:rPr>
                <w:b/>
              </w:rPr>
              <w:t>General arrangements</w:t>
            </w:r>
          </w:p>
          <w:p w14:paraId="28A6799D" w14:textId="77777777" w:rsidR="00AE6BB8" w:rsidRDefault="00AE6BB8" w:rsidP="00AE6BB8">
            <w:pPr>
              <w:pStyle w:val="ListParagraph"/>
              <w:numPr>
                <w:ilvl w:val="0"/>
                <w:numId w:val="15"/>
              </w:numPr>
            </w:pPr>
            <w:r>
              <w:t>All PE and outdoor games sessions will be taught outside</w:t>
            </w:r>
          </w:p>
          <w:p w14:paraId="1594501C" w14:textId="77777777" w:rsidR="00AE6BB8" w:rsidRDefault="00AE6BB8" w:rsidP="00AE6BB8">
            <w:pPr>
              <w:pStyle w:val="ListParagraph"/>
              <w:numPr>
                <w:ilvl w:val="0"/>
                <w:numId w:val="15"/>
              </w:numPr>
            </w:pPr>
            <w:r>
              <w:t>Gymnastics and dance units will not, currently be taught</w:t>
            </w:r>
          </w:p>
          <w:p w14:paraId="75D1EE01" w14:textId="77777777" w:rsidR="00AE6BB8" w:rsidRDefault="00AE6BB8" w:rsidP="00AE6BB8">
            <w:pPr>
              <w:pStyle w:val="ListParagraph"/>
              <w:numPr>
                <w:ilvl w:val="0"/>
                <w:numId w:val="15"/>
              </w:numPr>
            </w:pPr>
            <w:r>
              <w:t>Athletics will be taught outside</w:t>
            </w:r>
          </w:p>
          <w:p w14:paraId="11A4802C" w14:textId="77777777" w:rsidR="00AE6BB8" w:rsidRDefault="00AE6BB8" w:rsidP="00AE6BB8">
            <w:pPr>
              <w:pStyle w:val="ListParagraph"/>
              <w:numPr>
                <w:ilvl w:val="0"/>
                <w:numId w:val="15"/>
              </w:numPr>
            </w:pPr>
            <w:r>
              <w:t>Despite gyms and swimming pools now opening, swimming will not be taught as part of KS2 curriculum at the present time</w:t>
            </w:r>
          </w:p>
          <w:p w14:paraId="6ED5C95C" w14:textId="77777777" w:rsidR="00AE6BB8" w:rsidRDefault="00AE6BB8" w:rsidP="00AE6BB8">
            <w:pPr>
              <w:pStyle w:val="ListParagraph"/>
              <w:numPr>
                <w:ilvl w:val="0"/>
                <w:numId w:val="15"/>
              </w:numPr>
            </w:pPr>
            <w:r>
              <w:t>Children must wash their hands with soap and water or use hand sanitiser after PE and Outdoor sessions</w:t>
            </w:r>
          </w:p>
          <w:p w14:paraId="1A9AC32A" w14:textId="77777777" w:rsidR="00AE6BB8" w:rsidRDefault="00AE6BB8" w:rsidP="00AE6BB8">
            <w:pPr>
              <w:rPr>
                <w:b/>
              </w:rPr>
            </w:pPr>
            <w:r>
              <w:rPr>
                <w:b/>
              </w:rPr>
              <w:t>Outdoor Games</w:t>
            </w:r>
          </w:p>
          <w:p w14:paraId="3E3DD5BC" w14:textId="77777777" w:rsidR="00AE6BB8" w:rsidRDefault="00AE6BB8" w:rsidP="00AE6BB8">
            <w:pPr>
              <w:pStyle w:val="ListParagraph"/>
              <w:numPr>
                <w:ilvl w:val="0"/>
                <w:numId w:val="16"/>
              </w:numPr>
            </w:pPr>
            <w:r>
              <w:t>Contact sports are not played</w:t>
            </w:r>
          </w:p>
          <w:p w14:paraId="653D5EF7" w14:textId="77777777" w:rsidR="00AE6BB8" w:rsidRDefault="00AE6BB8" w:rsidP="00AE6BB8">
            <w:pPr>
              <w:pStyle w:val="ListParagraph"/>
              <w:numPr>
                <w:ilvl w:val="0"/>
                <w:numId w:val="16"/>
              </w:numPr>
            </w:pPr>
            <w:r>
              <w:t>Where team games form part of a year group’s PE curriculum, small-sided or full size games must not be taught</w:t>
            </w:r>
          </w:p>
          <w:p w14:paraId="7E71297B" w14:textId="77777777" w:rsidR="00AE6BB8" w:rsidRPr="00AE6BB8" w:rsidRDefault="00AE6BB8" w:rsidP="00800C19">
            <w:pPr>
              <w:pStyle w:val="ListParagraph"/>
              <w:ind w:left="360"/>
            </w:pPr>
          </w:p>
        </w:tc>
        <w:tc>
          <w:tcPr>
            <w:tcW w:w="3289" w:type="dxa"/>
          </w:tcPr>
          <w:p w14:paraId="56514845" w14:textId="77777777" w:rsidR="00AE6BB8" w:rsidRDefault="00AE6BB8" w:rsidP="00AC58E8">
            <w:pPr>
              <w:rPr>
                <w:b/>
                <w:sz w:val="24"/>
                <w:szCs w:val="24"/>
              </w:rPr>
            </w:pPr>
          </w:p>
        </w:tc>
        <w:tc>
          <w:tcPr>
            <w:tcW w:w="1985" w:type="dxa"/>
            <w:shd w:val="clear" w:color="auto" w:fill="D9D9D9" w:themeFill="background1" w:themeFillShade="D9"/>
          </w:tcPr>
          <w:p w14:paraId="074E7130" w14:textId="77777777" w:rsidR="00AE6BB8" w:rsidRDefault="00AE6BB8" w:rsidP="00AC58E8">
            <w:pPr>
              <w:jc w:val="center"/>
              <w:rPr>
                <w:b/>
                <w:sz w:val="24"/>
                <w:szCs w:val="24"/>
              </w:rPr>
            </w:pPr>
          </w:p>
        </w:tc>
        <w:tc>
          <w:tcPr>
            <w:tcW w:w="1354" w:type="dxa"/>
          </w:tcPr>
          <w:p w14:paraId="6758E40D" w14:textId="77777777" w:rsidR="00AE6BB8" w:rsidRDefault="00AE6BB8" w:rsidP="00AC58E8">
            <w:pPr>
              <w:jc w:val="center"/>
              <w:rPr>
                <w:b/>
                <w:sz w:val="24"/>
                <w:szCs w:val="24"/>
              </w:rPr>
            </w:pPr>
          </w:p>
        </w:tc>
      </w:tr>
      <w:tr w:rsidR="00800C19" w14:paraId="56BF1A29" w14:textId="77777777" w:rsidTr="003860DF">
        <w:tc>
          <w:tcPr>
            <w:tcW w:w="1611" w:type="dxa"/>
          </w:tcPr>
          <w:p w14:paraId="78E6A021" w14:textId="77777777" w:rsidR="00800C19" w:rsidRDefault="00800C19" w:rsidP="00AC58E8">
            <w:pPr>
              <w:rPr>
                <w:b/>
                <w:sz w:val="24"/>
                <w:szCs w:val="24"/>
              </w:rPr>
            </w:pPr>
          </w:p>
          <w:p w14:paraId="429A0F6B" w14:textId="77777777" w:rsidR="00800C19" w:rsidRDefault="00800C19" w:rsidP="00AC58E8">
            <w:pPr>
              <w:rPr>
                <w:b/>
                <w:sz w:val="24"/>
                <w:szCs w:val="24"/>
              </w:rPr>
            </w:pPr>
          </w:p>
          <w:p w14:paraId="2B4E5869" w14:textId="77777777" w:rsidR="00800C19" w:rsidRDefault="00800C19" w:rsidP="00AC58E8">
            <w:pPr>
              <w:rPr>
                <w:b/>
                <w:sz w:val="24"/>
                <w:szCs w:val="24"/>
              </w:rPr>
            </w:pPr>
          </w:p>
          <w:p w14:paraId="77A27421" w14:textId="77777777" w:rsidR="00800C19" w:rsidRDefault="00800C19" w:rsidP="00800C19">
            <w:pPr>
              <w:rPr>
                <w:b/>
                <w:sz w:val="24"/>
                <w:szCs w:val="24"/>
              </w:rPr>
            </w:pPr>
            <w:r>
              <w:rPr>
                <w:b/>
                <w:sz w:val="24"/>
                <w:szCs w:val="24"/>
              </w:rPr>
              <w:t xml:space="preserve">PE &amp; Games </w:t>
            </w:r>
          </w:p>
          <w:p w14:paraId="2E4E1AD6" w14:textId="77777777" w:rsidR="00800C19" w:rsidRDefault="00800C19" w:rsidP="00AC58E8">
            <w:pPr>
              <w:rPr>
                <w:b/>
                <w:sz w:val="24"/>
                <w:szCs w:val="24"/>
              </w:rPr>
            </w:pPr>
            <w:r>
              <w:rPr>
                <w:b/>
                <w:sz w:val="24"/>
                <w:szCs w:val="24"/>
              </w:rPr>
              <w:t>(continued)</w:t>
            </w:r>
          </w:p>
          <w:p w14:paraId="05685F89" w14:textId="77777777" w:rsidR="00800C19" w:rsidRDefault="00800C19" w:rsidP="00AC58E8">
            <w:pPr>
              <w:rPr>
                <w:b/>
                <w:sz w:val="24"/>
                <w:szCs w:val="24"/>
              </w:rPr>
            </w:pPr>
          </w:p>
        </w:tc>
        <w:tc>
          <w:tcPr>
            <w:tcW w:w="6633" w:type="dxa"/>
          </w:tcPr>
          <w:p w14:paraId="1025AB71" w14:textId="77777777" w:rsidR="00800C19" w:rsidRDefault="00800C19" w:rsidP="00800C19">
            <w:pPr>
              <w:pStyle w:val="ListParagraph"/>
              <w:numPr>
                <w:ilvl w:val="0"/>
                <w:numId w:val="14"/>
              </w:numPr>
            </w:pPr>
            <w:r>
              <w:t>Team game specific skills requiring no contact, e.g. sending and receiving, passing and shooting etc. may still be taught</w:t>
            </w:r>
          </w:p>
          <w:p w14:paraId="102EC906" w14:textId="77777777" w:rsidR="00800C19" w:rsidRDefault="00800C19" w:rsidP="00800C19">
            <w:pPr>
              <w:rPr>
                <w:b/>
              </w:rPr>
            </w:pPr>
            <w:r w:rsidRPr="00800C19">
              <w:rPr>
                <w:b/>
              </w:rPr>
              <w:t>Use of equipment</w:t>
            </w:r>
          </w:p>
          <w:p w14:paraId="6DE29CC8" w14:textId="257D23D5" w:rsidR="00800C19" w:rsidRDefault="00800C19" w:rsidP="00800C19">
            <w:pPr>
              <w:pStyle w:val="ListParagraph"/>
              <w:numPr>
                <w:ilvl w:val="0"/>
                <w:numId w:val="14"/>
              </w:numPr>
            </w:pPr>
            <w:r>
              <w:t xml:space="preserve">All equipment should be thoroughly cleaned between each use </w:t>
            </w:r>
          </w:p>
          <w:p w14:paraId="29A587F0" w14:textId="77777777" w:rsidR="00800C19" w:rsidRDefault="00800C19" w:rsidP="00800C19">
            <w:pPr>
              <w:pStyle w:val="ListParagraph"/>
              <w:numPr>
                <w:ilvl w:val="0"/>
                <w:numId w:val="14"/>
              </w:numPr>
            </w:pPr>
            <w:r>
              <w:t>Where it is not possible to clean equipment, it should be quarantined for 48 hours before being used by another group</w:t>
            </w:r>
          </w:p>
          <w:p w14:paraId="4E5CCF96" w14:textId="77777777" w:rsidR="00800C19" w:rsidRPr="00800C19" w:rsidRDefault="00800C19" w:rsidP="00800C19">
            <w:pPr>
              <w:pStyle w:val="ListParagraph"/>
              <w:numPr>
                <w:ilvl w:val="0"/>
                <w:numId w:val="14"/>
              </w:numPr>
            </w:pPr>
            <w:r>
              <w:t>Wherever possible, children within a single group should be provided with their own equipment</w:t>
            </w:r>
          </w:p>
        </w:tc>
        <w:tc>
          <w:tcPr>
            <w:tcW w:w="3289" w:type="dxa"/>
          </w:tcPr>
          <w:p w14:paraId="59949FAF" w14:textId="77777777" w:rsidR="00800C19" w:rsidRDefault="00800C19" w:rsidP="00AC58E8">
            <w:pPr>
              <w:rPr>
                <w:b/>
                <w:sz w:val="24"/>
                <w:szCs w:val="24"/>
              </w:rPr>
            </w:pPr>
          </w:p>
        </w:tc>
        <w:tc>
          <w:tcPr>
            <w:tcW w:w="1985" w:type="dxa"/>
            <w:shd w:val="clear" w:color="auto" w:fill="D9D9D9" w:themeFill="background1" w:themeFillShade="D9"/>
          </w:tcPr>
          <w:p w14:paraId="35BECF85" w14:textId="77777777" w:rsidR="00800C19" w:rsidRDefault="00800C19" w:rsidP="00AC58E8">
            <w:pPr>
              <w:jc w:val="center"/>
              <w:rPr>
                <w:b/>
                <w:sz w:val="24"/>
                <w:szCs w:val="24"/>
              </w:rPr>
            </w:pPr>
          </w:p>
        </w:tc>
        <w:tc>
          <w:tcPr>
            <w:tcW w:w="1354" w:type="dxa"/>
          </w:tcPr>
          <w:p w14:paraId="742BFE13" w14:textId="77777777" w:rsidR="00800C19" w:rsidRDefault="00800C19" w:rsidP="00AC58E8">
            <w:pPr>
              <w:jc w:val="center"/>
              <w:rPr>
                <w:b/>
                <w:sz w:val="24"/>
                <w:szCs w:val="24"/>
              </w:rPr>
            </w:pPr>
          </w:p>
        </w:tc>
      </w:tr>
      <w:tr w:rsidR="00800C19" w14:paraId="5C0D0C91" w14:textId="77777777" w:rsidTr="003860DF">
        <w:tc>
          <w:tcPr>
            <w:tcW w:w="1611" w:type="dxa"/>
          </w:tcPr>
          <w:p w14:paraId="7C5B6916" w14:textId="77777777" w:rsidR="00800C19" w:rsidRDefault="00800C19" w:rsidP="00AC58E8">
            <w:pPr>
              <w:rPr>
                <w:b/>
                <w:sz w:val="24"/>
                <w:szCs w:val="24"/>
              </w:rPr>
            </w:pPr>
          </w:p>
          <w:p w14:paraId="59DB7B29" w14:textId="77777777" w:rsidR="00800C19" w:rsidRDefault="00800C19" w:rsidP="00AC58E8">
            <w:pPr>
              <w:rPr>
                <w:b/>
                <w:sz w:val="24"/>
                <w:szCs w:val="24"/>
              </w:rPr>
            </w:pPr>
          </w:p>
          <w:p w14:paraId="5410ABA2" w14:textId="77777777" w:rsidR="00800C19" w:rsidRDefault="00800C19" w:rsidP="00AC58E8">
            <w:pPr>
              <w:rPr>
                <w:b/>
                <w:sz w:val="24"/>
                <w:szCs w:val="24"/>
              </w:rPr>
            </w:pPr>
            <w:r>
              <w:rPr>
                <w:b/>
                <w:sz w:val="24"/>
                <w:szCs w:val="24"/>
              </w:rPr>
              <w:t>Educational visits</w:t>
            </w:r>
          </w:p>
          <w:p w14:paraId="1E955A98" w14:textId="77777777" w:rsidR="00800C19" w:rsidRDefault="00800C19" w:rsidP="00AC58E8">
            <w:pPr>
              <w:rPr>
                <w:b/>
                <w:sz w:val="24"/>
                <w:szCs w:val="24"/>
              </w:rPr>
            </w:pPr>
          </w:p>
        </w:tc>
        <w:tc>
          <w:tcPr>
            <w:tcW w:w="6633" w:type="dxa"/>
          </w:tcPr>
          <w:p w14:paraId="62C12C8B" w14:textId="77777777" w:rsidR="00800C19" w:rsidRDefault="00800C19" w:rsidP="00800C19">
            <w:pPr>
              <w:pStyle w:val="ListParagraph"/>
              <w:numPr>
                <w:ilvl w:val="0"/>
                <w:numId w:val="14"/>
              </w:numPr>
            </w:pPr>
            <w:r>
              <w:t>Non overnight educational visits may take place but must be risk assessed on a case-by-case basis</w:t>
            </w:r>
          </w:p>
          <w:p w14:paraId="27D6BA99" w14:textId="77777777" w:rsidR="00800C19" w:rsidRDefault="00800C19" w:rsidP="00800C19">
            <w:pPr>
              <w:pStyle w:val="ListParagraph"/>
              <w:numPr>
                <w:ilvl w:val="0"/>
                <w:numId w:val="14"/>
              </w:numPr>
            </w:pPr>
            <w:r>
              <w:t xml:space="preserve">The benefits and rationale for any educational visit must be robust </w:t>
            </w:r>
          </w:p>
          <w:p w14:paraId="73C13AD9" w14:textId="77777777" w:rsidR="00800C19" w:rsidRDefault="00800C19" w:rsidP="00800C19">
            <w:pPr>
              <w:pStyle w:val="ListParagraph"/>
              <w:numPr>
                <w:ilvl w:val="0"/>
                <w:numId w:val="14"/>
              </w:numPr>
            </w:pPr>
            <w:r>
              <w:t>Wherever possible, staff supervising educational visits should not be drawn from multiple class groups</w:t>
            </w:r>
          </w:p>
          <w:p w14:paraId="56FB8AAC" w14:textId="77777777" w:rsidR="00800C19" w:rsidRDefault="00800C19" w:rsidP="00800C19">
            <w:pPr>
              <w:pStyle w:val="ListParagraph"/>
              <w:numPr>
                <w:ilvl w:val="0"/>
                <w:numId w:val="14"/>
              </w:numPr>
            </w:pPr>
            <w:proofErr w:type="spellStart"/>
            <w:r>
              <w:t>Teacher:pupil</w:t>
            </w:r>
            <w:proofErr w:type="spellEnd"/>
            <w:r>
              <w:t xml:space="preserve"> ratios remain a minimum of 1:8 (KS1) and 1:10 (KS2)</w:t>
            </w:r>
          </w:p>
        </w:tc>
        <w:tc>
          <w:tcPr>
            <w:tcW w:w="3289" w:type="dxa"/>
          </w:tcPr>
          <w:p w14:paraId="0B03BB6F" w14:textId="77777777" w:rsidR="00800C19" w:rsidRDefault="00800C19" w:rsidP="00AC58E8">
            <w:pPr>
              <w:rPr>
                <w:b/>
                <w:sz w:val="24"/>
                <w:szCs w:val="24"/>
              </w:rPr>
            </w:pPr>
          </w:p>
        </w:tc>
        <w:tc>
          <w:tcPr>
            <w:tcW w:w="1985" w:type="dxa"/>
            <w:shd w:val="clear" w:color="auto" w:fill="D9D9D9" w:themeFill="background1" w:themeFillShade="D9"/>
          </w:tcPr>
          <w:p w14:paraId="293A47B9" w14:textId="77777777" w:rsidR="00800C19" w:rsidRDefault="00800C19" w:rsidP="00AC58E8">
            <w:pPr>
              <w:jc w:val="center"/>
              <w:rPr>
                <w:b/>
                <w:sz w:val="24"/>
                <w:szCs w:val="24"/>
              </w:rPr>
            </w:pPr>
          </w:p>
        </w:tc>
        <w:tc>
          <w:tcPr>
            <w:tcW w:w="1354" w:type="dxa"/>
          </w:tcPr>
          <w:p w14:paraId="3BDE591A" w14:textId="77777777" w:rsidR="00800C19" w:rsidRDefault="00800C19" w:rsidP="00AC58E8">
            <w:pPr>
              <w:jc w:val="center"/>
              <w:rPr>
                <w:b/>
                <w:sz w:val="24"/>
                <w:szCs w:val="24"/>
              </w:rPr>
            </w:pPr>
          </w:p>
        </w:tc>
      </w:tr>
      <w:tr w:rsidR="00800C19" w14:paraId="54BE818D" w14:textId="77777777" w:rsidTr="003860DF">
        <w:tc>
          <w:tcPr>
            <w:tcW w:w="1611" w:type="dxa"/>
          </w:tcPr>
          <w:p w14:paraId="7BA7F382" w14:textId="77777777" w:rsidR="00800C19" w:rsidRDefault="00800C19" w:rsidP="00AC58E8">
            <w:pPr>
              <w:rPr>
                <w:b/>
                <w:sz w:val="24"/>
                <w:szCs w:val="24"/>
              </w:rPr>
            </w:pPr>
          </w:p>
          <w:p w14:paraId="7535C473" w14:textId="77777777" w:rsidR="00800C19" w:rsidRDefault="00800C19" w:rsidP="00AC58E8">
            <w:pPr>
              <w:rPr>
                <w:b/>
                <w:sz w:val="24"/>
                <w:szCs w:val="24"/>
              </w:rPr>
            </w:pPr>
          </w:p>
          <w:p w14:paraId="2ABE644B" w14:textId="77777777" w:rsidR="00474B9A" w:rsidRDefault="00474B9A" w:rsidP="00AC58E8">
            <w:pPr>
              <w:rPr>
                <w:b/>
                <w:sz w:val="24"/>
                <w:szCs w:val="24"/>
              </w:rPr>
            </w:pPr>
          </w:p>
          <w:p w14:paraId="651A561A" w14:textId="77777777" w:rsidR="00474B9A" w:rsidRDefault="00474B9A" w:rsidP="00AC58E8">
            <w:pPr>
              <w:rPr>
                <w:b/>
                <w:sz w:val="24"/>
                <w:szCs w:val="24"/>
              </w:rPr>
            </w:pPr>
          </w:p>
          <w:p w14:paraId="3E6620E0" w14:textId="77777777" w:rsidR="00474B9A" w:rsidRDefault="00474B9A" w:rsidP="00AC58E8">
            <w:pPr>
              <w:rPr>
                <w:b/>
                <w:sz w:val="24"/>
                <w:szCs w:val="24"/>
              </w:rPr>
            </w:pPr>
          </w:p>
          <w:p w14:paraId="6F080DC2" w14:textId="77777777" w:rsidR="00474B9A" w:rsidRDefault="00474B9A" w:rsidP="00AC58E8">
            <w:pPr>
              <w:rPr>
                <w:b/>
                <w:sz w:val="24"/>
                <w:szCs w:val="24"/>
              </w:rPr>
            </w:pPr>
          </w:p>
          <w:p w14:paraId="2304CA42" w14:textId="77777777" w:rsidR="00800C19" w:rsidRDefault="00800C19" w:rsidP="00AC58E8">
            <w:pPr>
              <w:rPr>
                <w:b/>
                <w:sz w:val="24"/>
                <w:szCs w:val="24"/>
              </w:rPr>
            </w:pPr>
            <w:r>
              <w:rPr>
                <w:b/>
                <w:sz w:val="24"/>
                <w:szCs w:val="24"/>
              </w:rPr>
              <w:t>If a child is unwell</w:t>
            </w:r>
          </w:p>
          <w:p w14:paraId="09D00658" w14:textId="77777777" w:rsidR="00800C19" w:rsidRDefault="00800C19" w:rsidP="00AC58E8">
            <w:pPr>
              <w:rPr>
                <w:b/>
                <w:sz w:val="24"/>
                <w:szCs w:val="24"/>
              </w:rPr>
            </w:pPr>
          </w:p>
          <w:p w14:paraId="0C901292" w14:textId="77777777" w:rsidR="00800C19" w:rsidRDefault="00800C19" w:rsidP="00AC58E8">
            <w:pPr>
              <w:rPr>
                <w:b/>
                <w:sz w:val="24"/>
                <w:szCs w:val="24"/>
              </w:rPr>
            </w:pPr>
          </w:p>
        </w:tc>
        <w:tc>
          <w:tcPr>
            <w:tcW w:w="6633" w:type="dxa"/>
          </w:tcPr>
          <w:p w14:paraId="0E253226" w14:textId="77777777" w:rsidR="00800C19" w:rsidRDefault="00800C19" w:rsidP="00800C19">
            <w:pPr>
              <w:rPr>
                <w:b/>
              </w:rPr>
            </w:pPr>
            <w:r>
              <w:rPr>
                <w:b/>
              </w:rPr>
              <w:t>General illness</w:t>
            </w:r>
          </w:p>
          <w:p w14:paraId="44019DBE" w14:textId="77777777" w:rsidR="00800C19" w:rsidRDefault="00800C19" w:rsidP="00800C19">
            <w:pPr>
              <w:pStyle w:val="ListParagraph"/>
              <w:numPr>
                <w:ilvl w:val="0"/>
                <w:numId w:val="17"/>
              </w:numPr>
            </w:pPr>
            <w:r>
              <w:t xml:space="preserve">If a child complains of feeling unwell, the usual procedures will be followed: contact parents, provide </w:t>
            </w:r>
            <w:proofErr w:type="spellStart"/>
            <w:r>
              <w:t>Calpo</w:t>
            </w:r>
            <w:r w:rsidRPr="000B17CD">
              <w:rPr>
                <w:highlight w:val="green"/>
              </w:rPr>
              <w:t>l</w:t>
            </w:r>
            <w:proofErr w:type="spellEnd"/>
            <w:r w:rsidRPr="000B17CD">
              <w:rPr>
                <w:highlight w:val="green"/>
              </w:rPr>
              <w:t xml:space="preserve"> (tbc),</w:t>
            </w:r>
            <w:r>
              <w:t xml:space="preserve"> monitor the child</w:t>
            </w:r>
          </w:p>
          <w:p w14:paraId="0D0D55DF" w14:textId="77777777" w:rsidR="00800C19" w:rsidRDefault="00474B9A" w:rsidP="00800C19">
            <w:pPr>
              <w:pStyle w:val="ListParagraph"/>
              <w:numPr>
                <w:ilvl w:val="0"/>
                <w:numId w:val="17"/>
              </w:numPr>
            </w:pPr>
            <w:r>
              <w:t>If a child needs to go home because they are generally unwell, they should stay in the class bubble if possible. If this is not possible, they should be taken to reception (or sat outside reception) as usual</w:t>
            </w:r>
          </w:p>
          <w:p w14:paraId="53A4094D" w14:textId="4CD4666A" w:rsidR="00474B9A" w:rsidRDefault="00474B9A" w:rsidP="00800C19">
            <w:pPr>
              <w:pStyle w:val="ListParagraph"/>
              <w:numPr>
                <w:ilvl w:val="0"/>
                <w:numId w:val="17"/>
              </w:numPr>
            </w:pPr>
            <w:r>
              <w:t>Once collected, if they have waited in the reception are</w:t>
            </w:r>
            <w:r w:rsidR="00484405">
              <w:t>a</w:t>
            </w:r>
            <w:r>
              <w:t xml:space="preserve"> or on the chairs outside reception, the area should be cleaned</w:t>
            </w:r>
          </w:p>
          <w:p w14:paraId="5705BF24" w14:textId="77777777" w:rsidR="00474B9A" w:rsidRDefault="00474B9A" w:rsidP="00800C19">
            <w:pPr>
              <w:pStyle w:val="ListParagraph"/>
              <w:numPr>
                <w:ilvl w:val="0"/>
                <w:numId w:val="17"/>
              </w:numPr>
            </w:pPr>
            <w:r>
              <w:t>Any members of staff that helped the child should wash their hands thoroughly for 20 seconds</w:t>
            </w:r>
          </w:p>
          <w:p w14:paraId="12829EB3" w14:textId="77777777" w:rsidR="00474B9A" w:rsidRDefault="00474B9A" w:rsidP="00474B9A">
            <w:pPr>
              <w:rPr>
                <w:b/>
              </w:rPr>
            </w:pPr>
            <w:r w:rsidRPr="00474B9A">
              <w:rPr>
                <w:b/>
              </w:rPr>
              <w:t>Physical sickness</w:t>
            </w:r>
          </w:p>
          <w:p w14:paraId="380EEB9B" w14:textId="77777777" w:rsidR="00474B9A" w:rsidRDefault="00474B9A" w:rsidP="00474B9A">
            <w:pPr>
              <w:pStyle w:val="ListParagraph"/>
              <w:numPr>
                <w:ilvl w:val="0"/>
                <w:numId w:val="18"/>
              </w:numPr>
            </w:pPr>
            <w:r>
              <w:t>If a child is sick in class, the usual procedures should be followed: remove children from the area/classroom, use powder to cover and absorb the sick, clear and disinfect the area.</w:t>
            </w:r>
          </w:p>
          <w:p w14:paraId="163579E2" w14:textId="31FF3B11" w:rsidR="001D6D84" w:rsidRDefault="00474B9A" w:rsidP="001D6D84">
            <w:pPr>
              <w:pStyle w:val="ListParagraph"/>
              <w:numPr>
                <w:ilvl w:val="0"/>
                <w:numId w:val="18"/>
              </w:numPr>
            </w:pPr>
            <w:r>
              <w:t>The child should be taken to the school reception to be collected by their parent, as usual.</w:t>
            </w:r>
            <w:r w:rsidR="001D6D84">
              <w:t xml:space="preserve"> Once collected, the reception area should be cleaned</w:t>
            </w:r>
          </w:p>
          <w:p w14:paraId="2F716417" w14:textId="303FCE34" w:rsidR="00474B9A" w:rsidRPr="00474B9A" w:rsidRDefault="001D6D84" w:rsidP="001D6D84">
            <w:pPr>
              <w:pStyle w:val="ListParagraph"/>
              <w:numPr>
                <w:ilvl w:val="0"/>
                <w:numId w:val="18"/>
              </w:numPr>
            </w:pPr>
            <w:r>
              <w:t xml:space="preserve">Any members of staff that helped the child should wash their </w:t>
            </w:r>
            <w:r>
              <w:lastRenderedPageBreak/>
              <w:t>hands thoroughly for 20 seconds</w:t>
            </w:r>
          </w:p>
        </w:tc>
        <w:tc>
          <w:tcPr>
            <w:tcW w:w="3289" w:type="dxa"/>
          </w:tcPr>
          <w:p w14:paraId="2C198479" w14:textId="77777777" w:rsidR="00800C19" w:rsidRDefault="00800C19" w:rsidP="00AC58E8">
            <w:pPr>
              <w:rPr>
                <w:b/>
                <w:sz w:val="24"/>
                <w:szCs w:val="24"/>
              </w:rPr>
            </w:pPr>
          </w:p>
        </w:tc>
        <w:tc>
          <w:tcPr>
            <w:tcW w:w="1985" w:type="dxa"/>
            <w:shd w:val="clear" w:color="auto" w:fill="D9D9D9" w:themeFill="background1" w:themeFillShade="D9"/>
          </w:tcPr>
          <w:p w14:paraId="69FBDFAF" w14:textId="77777777" w:rsidR="00800C19" w:rsidRDefault="00800C19" w:rsidP="00AC58E8">
            <w:pPr>
              <w:jc w:val="center"/>
              <w:rPr>
                <w:b/>
                <w:sz w:val="24"/>
                <w:szCs w:val="24"/>
              </w:rPr>
            </w:pPr>
          </w:p>
        </w:tc>
        <w:tc>
          <w:tcPr>
            <w:tcW w:w="1354" w:type="dxa"/>
          </w:tcPr>
          <w:p w14:paraId="7EC13295" w14:textId="77777777" w:rsidR="00800C19" w:rsidRDefault="00800C19" w:rsidP="00AC58E8">
            <w:pPr>
              <w:jc w:val="center"/>
              <w:rPr>
                <w:b/>
                <w:sz w:val="24"/>
                <w:szCs w:val="24"/>
              </w:rPr>
            </w:pPr>
          </w:p>
        </w:tc>
      </w:tr>
      <w:tr w:rsidR="00474B9A" w14:paraId="3EB675F8" w14:textId="77777777" w:rsidTr="003860DF">
        <w:tc>
          <w:tcPr>
            <w:tcW w:w="1611" w:type="dxa"/>
          </w:tcPr>
          <w:p w14:paraId="5F57BA67" w14:textId="77777777" w:rsidR="00474B9A" w:rsidRDefault="00474B9A" w:rsidP="00AC58E8">
            <w:pPr>
              <w:rPr>
                <w:b/>
                <w:sz w:val="24"/>
                <w:szCs w:val="24"/>
              </w:rPr>
            </w:pPr>
          </w:p>
          <w:p w14:paraId="4396E333" w14:textId="77777777" w:rsidR="005965FC" w:rsidRDefault="005965FC" w:rsidP="00AC58E8">
            <w:pPr>
              <w:rPr>
                <w:b/>
                <w:sz w:val="24"/>
                <w:szCs w:val="24"/>
              </w:rPr>
            </w:pPr>
          </w:p>
          <w:p w14:paraId="0E96F6F1" w14:textId="77777777" w:rsidR="005965FC" w:rsidRDefault="005965FC" w:rsidP="00AC58E8">
            <w:pPr>
              <w:rPr>
                <w:b/>
                <w:sz w:val="24"/>
                <w:szCs w:val="24"/>
              </w:rPr>
            </w:pPr>
          </w:p>
          <w:p w14:paraId="508C461B" w14:textId="77777777" w:rsidR="005965FC" w:rsidRDefault="005965FC" w:rsidP="00AC58E8">
            <w:pPr>
              <w:rPr>
                <w:b/>
                <w:sz w:val="24"/>
                <w:szCs w:val="24"/>
              </w:rPr>
            </w:pPr>
          </w:p>
          <w:p w14:paraId="306A4962" w14:textId="77777777" w:rsidR="005965FC" w:rsidRDefault="005965FC" w:rsidP="00AC58E8">
            <w:pPr>
              <w:rPr>
                <w:b/>
                <w:sz w:val="24"/>
                <w:szCs w:val="24"/>
              </w:rPr>
            </w:pPr>
          </w:p>
          <w:p w14:paraId="788E0AB1" w14:textId="77777777" w:rsidR="00474B9A" w:rsidRDefault="00474B9A" w:rsidP="00474B9A">
            <w:pPr>
              <w:rPr>
                <w:b/>
                <w:sz w:val="24"/>
                <w:szCs w:val="24"/>
              </w:rPr>
            </w:pPr>
            <w:r>
              <w:rPr>
                <w:b/>
                <w:sz w:val="24"/>
                <w:szCs w:val="24"/>
              </w:rPr>
              <w:t>If a child is unwell</w:t>
            </w:r>
          </w:p>
          <w:p w14:paraId="7C3D1D30" w14:textId="77777777" w:rsidR="00474B9A" w:rsidRDefault="00474B9A" w:rsidP="00AC58E8">
            <w:pPr>
              <w:rPr>
                <w:b/>
                <w:sz w:val="24"/>
                <w:szCs w:val="24"/>
              </w:rPr>
            </w:pPr>
          </w:p>
          <w:p w14:paraId="4F95A210" w14:textId="77777777" w:rsidR="00474B9A" w:rsidRDefault="00474B9A" w:rsidP="00AC58E8">
            <w:pPr>
              <w:rPr>
                <w:b/>
                <w:sz w:val="24"/>
                <w:szCs w:val="24"/>
              </w:rPr>
            </w:pPr>
          </w:p>
        </w:tc>
        <w:tc>
          <w:tcPr>
            <w:tcW w:w="6633" w:type="dxa"/>
          </w:tcPr>
          <w:p w14:paraId="636209C2" w14:textId="77777777" w:rsidR="005965FC" w:rsidRDefault="005965FC" w:rsidP="005965FC"/>
          <w:p w14:paraId="431D4CE4" w14:textId="77777777" w:rsidR="005965FC" w:rsidRDefault="005965FC" w:rsidP="005965FC">
            <w:pPr>
              <w:rPr>
                <w:b/>
              </w:rPr>
            </w:pPr>
            <w:r w:rsidRPr="005965FC">
              <w:rPr>
                <w:b/>
              </w:rPr>
              <w:t>Covid-19 symptoms</w:t>
            </w:r>
          </w:p>
          <w:p w14:paraId="561B9281" w14:textId="77777777" w:rsidR="005965FC" w:rsidRDefault="005965FC" w:rsidP="005965FC">
            <w:r>
              <w:t>If a child displays any of the following symptoms, they must follow the procedures outlined in Appendix 5:</w:t>
            </w:r>
          </w:p>
          <w:p w14:paraId="7AD04A3B" w14:textId="0B69C7A7" w:rsidR="005965FC" w:rsidRDefault="005965FC" w:rsidP="005965FC">
            <w:pPr>
              <w:pStyle w:val="ListParagraph"/>
              <w:numPr>
                <w:ilvl w:val="0"/>
                <w:numId w:val="19"/>
              </w:numPr>
            </w:pPr>
            <w:r>
              <w:t>High temperature – the child feel</w:t>
            </w:r>
            <w:r w:rsidR="00484405">
              <w:t>s</w:t>
            </w:r>
            <w:r>
              <w:t xml:space="preserve"> hot to touch on their chest or back (guidance advises  that it is not necessary to measure their temperature)</w:t>
            </w:r>
          </w:p>
          <w:p w14:paraId="23BCC4CD" w14:textId="77777777" w:rsidR="005965FC" w:rsidRDefault="005965FC" w:rsidP="005965FC">
            <w:pPr>
              <w:pStyle w:val="ListParagraph"/>
              <w:numPr>
                <w:ilvl w:val="0"/>
                <w:numId w:val="19"/>
              </w:numPr>
            </w:pPr>
            <w:r>
              <w:t>New continuous cough – this means coughing a lot for more than an hour, or 3 more coughing episodes in 24 hours (if they usually have a cough, it may be worse than usual)</w:t>
            </w:r>
          </w:p>
          <w:p w14:paraId="1BD6C09F" w14:textId="77777777" w:rsidR="005965FC" w:rsidRPr="005965FC" w:rsidRDefault="005965FC" w:rsidP="005965FC">
            <w:pPr>
              <w:pStyle w:val="ListParagraph"/>
              <w:numPr>
                <w:ilvl w:val="0"/>
                <w:numId w:val="19"/>
              </w:numPr>
            </w:pPr>
            <w:r>
              <w:t>Loss or change to their sense of smell or taste – they cannot smell or taste anything, or things smell or taste different to normal</w:t>
            </w:r>
          </w:p>
        </w:tc>
        <w:tc>
          <w:tcPr>
            <w:tcW w:w="3289" w:type="dxa"/>
          </w:tcPr>
          <w:p w14:paraId="18A84691" w14:textId="77777777" w:rsidR="00474B9A" w:rsidRDefault="00474B9A" w:rsidP="00AC58E8">
            <w:pPr>
              <w:rPr>
                <w:b/>
                <w:sz w:val="24"/>
                <w:szCs w:val="24"/>
              </w:rPr>
            </w:pPr>
          </w:p>
        </w:tc>
        <w:tc>
          <w:tcPr>
            <w:tcW w:w="1985" w:type="dxa"/>
            <w:shd w:val="clear" w:color="auto" w:fill="D9D9D9" w:themeFill="background1" w:themeFillShade="D9"/>
          </w:tcPr>
          <w:p w14:paraId="0AA7E200" w14:textId="77777777" w:rsidR="00474B9A" w:rsidRDefault="00474B9A" w:rsidP="00AC58E8">
            <w:pPr>
              <w:jc w:val="center"/>
              <w:rPr>
                <w:b/>
                <w:sz w:val="24"/>
                <w:szCs w:val="24"/>
              </w:rPr>
            </w:pPr>
          </w:p>
        </w:tc>
        <w:tc>
          <w:tcPr>
            <w:tcW w:w="1354" w:type="dxa"/>
          </w:tcPr>
          <w:p w14:paraId="6595CBC0" w14:textId="77777777" w:rsidR="00474B9A" w:rsidRDefault="00474B9A" w:rsidP="00AC58E8">
            <w:pPr>
              <w:jc w:val="center"/>
              <w:rPr>
                <w:b/>
                <w:sz w:val="24"/>
                <w:szCs w:val="24"/>
              </w:rPr>
            </w:pPr>
          </w:p>
        </w:tc>
      </w:tr>
      <w:tr w:rsidR="005965FC" w14:paraId="124952A5" w14:textId="77777777" w:rsidTr="003860DF">
        <w:tc>
          <w:tcPr>
            <w:tcW w:w="1611" w:type="dxa"/>
          </w:tcPr>
          <w:p w14:paraId="78D8702D" w14:textId="77777777" w:rsidR="005965FC" w:rsidRDefault="005965FC" w:rsidP="00AC58E8">
            <w:pPr>
              <w:rPr>
                <w:b/>
                <w:sz w:val="24"/>
                <w:szCs w:val="24"/>
              </w:rPr>
            </w:pPr>
          </w:p>
          <w:p w14:paraId="22545A52" w14:textId="77777777" w:rsidR="005965FC" w:rsidRDefault="005965FC" w:rsidP="00AC58E8">
            <w:pPr>
              <w:rPr>
                <w:b/>
                <w:sz w:val="24"/>
                <w:szCs w:val="24"/>
              </w:rPr>
            </w:pPr>
          </w:p>
          <w:p w14:paraId="1919CBE4" w14:textId="77777777" w:rsidR="005965FC" w:rsidRDefault="005965FC" w:rsidP="00AC58E8">
            <w:pPr>
              <w:rPr>
                <w:b/>
                <w:sz w:val="24"/>
                <w:szCs w:val="24"/>
              </w:rPr>
            </w:pPr>
          </w:p>
          <w:p w14:paraId="0DAFA3FA" w14:textId="77777777" w:rsidR="005965FC" w:rsidRDefault="005965FC" w:rsidP="00AC58E8">
            <w:pPr>
              <w:rPr>
                <w:b/>
                <w:sz w:val="24"/>
                <w:szCs w:val="24"/>
              </w:rPr>
            </w:pPr>
          </w:p>
          <w:p w14:paraId="26325F80" w14:textId="77777777" w:rsidR="005965FC" w:rsidRDefault="005965FC" w:rsidP="00AC58E8">
            <w:pPr>
              <w:rPr>
                <w:b/>
                <w:sz w:val="24"/>
                <w:szCs w:val="24"/>
              </w:rPr>
            </w:pPr>
            <w:r>
              <w:rPr>
                <w:b/>
                <w:sz w:val="24"/>
                <w:szCs w:val="24"/>
              </w:rPr>
              <w:t>If a member of staff is unwell</w:t>
            </w:r>
          </w:p>
          <w:p w14:paraId="75867562" w14:textId="77777777" w:rsidR="005965FC" w:rsidRDefault="005965FC" w:rsidP="00AC58E8">
            <w:pPr>
              <w:rPr>
                <w:b/>
                <w:sz w:val="24"/>
                <w:szCs w:val="24"/>
              </w:rPr>
            </w:pPr>
          </w:p>
          <w:p w14:paraId="4252202C" w14:textId="77777777" w:rsidR="005965FC" w:rsidRDefault="005965FC" w:rsidP="00AC58E8">
            <w:pPr>
              <w:rPr>
                <w:b/>
                <w:sz w:val="24"/>
                <w:szCs w:val="24"/>
              </w:rPr>
            </w:pPr>
          </w:p>
          <w:p w14:paraId="63A8FD4B" w14:textId="77777777" w:rsidR="005965FC" w:rsidRDefault="005965FC" w:rsidP="00AC58E8">
            <w:pPr>
              <w:rPr>
                <w:b/>
                <w:sz w:val="24"/>
                <w:szCs w:val="24"/>
              </w:rPr>
            </w:pPr>
          </w:p>
        </w:tc>
        <w:tc>
          <w:tcPr>
            <w:tcW w:w="6633" w:type="dxa"/>
          </w:tcPr>
          <w:p w14:paraId="650A00C2" w14:textId="77777777" w:rsidR="005965FC" w:rsidRDefault="005965FC" w:rsidP="00474B9A">
            <w:pPr>
              <w:rPr>
                <w:b/>
              </w:rPr>
            </w:pPr>
            <w:r w:rsidRPr="005965FC">
              <w:rPr>
                <w:b/>
              </w:rPr>
              <w:t>General illness</w:t>
            </w:r>
          </w:p>
          <w:p w14:paraId="4BCBFC80" w14:textId="77777777" w:rsidR="005965FC" w:rsidRDefault="005965FC" w:rsidP="005965FC">
            <w:pPr>
              <w:pStyle w:val="ListParagraph"/>
              <w:numPr>
                <w:ilvl w:val="0"/>
                <w:numId w:val="20"/>
              </w:numPr>
            </w:pPr>
            <w:r>
              <w:t>Usual procedures will be followed – members of staff should contact the head teacher the night before or as early as possible in the morning to inform them of their illness</w:t>
            </w:r>
          </w:p>
          <w:p w14:paraId="6BA29529" w14:textId="77777777" w:rsidR="005965FC" w:rsidRDefault="005965FC" w:rsidP="005965FC">
            <w:pPr>
              <w:pStyle w:val="ListParagraph"/>
              <w:numPr>
                <w:ilvl w:val="0"/>
                <w:numId w:val="20"/>
              </w:numPr>
            </w:pPr>
            <w:r>
              <w:t>Where it is expected that the illness will be short-term, where possible TAs will be asked to take responsibility</w:t>
            </w:r>
            <w:r w:rsidR="006D7302">
              <w:t xml:space="preserve"> for the class under direction from the Deputy Head Teacher.</w:t>
            </w:r>
          </w:p>
          <w:p w14:paraId="57413DDB" w14:textId="77777777" w:rsidR="006D7302" w:rsidRDefault="006D7302" w:rsidP="005965FC">
            <w:pPr>
              <w:pStyle w:val="ListParagraph"/>
              <w:numPr>
                <w:ilvl w:val="0"/>
                <w:numId w:val="20"/>
              </w:numPr>
            </w:pPr>
            <w:r>
              <w:t>If TA cover is not available, or where it is expected that the illness may be for a longer period of time, supply cover will be sought. This will be provided by the usual supply agency.</w:t>
            </w:r>
          </w:p>
          <w:p w14:paraId="7CEECD0D" w14:textId="77777777" w:rsidR="006D7302" w:rsidRDefault="006D7302" w:rsidP="000A6ABA">
            <w:pPr>
              <w:pStyle w:val="ListParagraph"/>
              <w:numPr>
                <w:ilvl w:val="0"/>
                <w:numId w:val="20"/>
              </w:numPr>
            </w:pPr>
            <w:r>
              <w:t>All supply teachers will be asked to follow the guidance for supply teachers (see App</w:t>
            </w:r>
            <w:r w:rsidR="000A6ABA">
              <w:t>endix 3</w:t>
            </w:r>
            <w:r>
              <w:t>)</w:t>
            </w:r>
          </w:p>
          <w:p w14:paraId="703D6B66" w14:textId="77777777" w:rsidR="006D7302" w:rsidRDefault="006D7302" w:rsidP="005965FC">
            <w:pPr>
              <w:pStyle w:val="ListParagraph"/>
              <w:numPr>
                <w:ilvl w:val="0"/>
                <w:numId w:val="20"/>
              </w:numPr>
            </w:pPr>
            <w:r>
              <w:t>Wherever possible, supply teachers will only work with one class group to minimise spread across groups</w:t>
            </w:r>
          </w:p>
          <w:p w14:paraId="7F4E15AC" w14:textId="77777777" w:rsidR="006D7302" w:rsidRDefault="006D7302" w:rsidP="006D7302"/>
          <w:p w14:paraId="71A25DCB" w14:textId="77777777" w:rsidR="006D7302" w:rsidRPr="005965FC" w:rsidRDefault="006D7302" w:rsidP="006D7302"/>
        </w:tc>
        <w:tc>
          <w:tcPr>
            <w:tcW w:w="3289" w:type="dxa"/>
          </w:tcPr>
          <w:p w14:paraId="7CF52DC0" w14:textId="77777777" w:rsidR="005965FC" w:rsidRDefault="005965FC" w:rsidP="00AC58E8">
            <w:pPr>
              <w:rPr>
                <w:b/>
                <w:sz w:val="24"/>
                <w:szCs w:val="24"/>
              </w:rPr>
            </w:pPr>
          </w:p>
        </w:tc>
        <w:tc>
          <w:tcPr>
            <w:tcW w:w="1985" w:type="dxa"/>
            <w:shd w:val="clear" w:color="auto" w:fill="D9D9D9" w:themeFill="background1" w:themeFillShade="D9"/>
          </w:tcPr>
          <w:p w14:paraId="64E92C70" w14:textId="77777777" w:rsidR="005965FC" w:rsidRDefault="005965FC" w:rsidP="00AC58E8">
            <w:pPr>
              <w:jc w:val="center"/>
              <w:rPr>
                <w:b/>
                <w:sz w:val="24"/>
                <w:szCs w:val="24"/>
              </w:rPr>
            </w:pPr>
          </w:p>
        </w:tc>
        <w:tc>
          <w:tcPr>
            <w:tcW w:w="1354" w:type="dxa"/>
          </w:tcPr>
          <w:p w14:paraId="605AB11B" w14:textId="77777777" w:rsidR="005965FC" w:rsidRDefault="005965FC" w:rsidP="00AC58E8">
            <w:pPr>
              <w:jc w:val="center"/>
              <w:rPr>
                <w:b/>
                <w:sz w:val="24"/>
                <w:szCs w:val="24"/>
              </w:rPr>
            </w:pPr>
          </w:p>
        </w:tc>
      </w:tr>
      <w:tr w:rsidR="006D7302" w14:paraId="28BEAD70" w14:textId="77777777" w:rsidTr="003860DF">
        <w:tc>
          <w:tcPr>
            <w:tcW w:w="1611" w:type="dxa"/>
          </w:tcPr>
          <w:p w14:paraId="0978FA80" w14:textId="77777777" w:rsidR="006D7302" w:rsidRDefault="006D7302" w:rsidP="00AC58E8">
            <w:pPr>
              <w:rPr>
                <w:b/>
                <w:sz w:val="24"/>
                <w:szCs w:val="24"/>
              </w:rPr>
            </w:pPr>
          </w:p>
          <w:p w14:paraId="012EAEBC" w14:textId="77777777" w:rsidR="006D7302" w:rsidRDefault="006D7302" w:rsidP="006D7302">
            <w:pPr>
              <w:rPr>
                <w:b/>
                <w:sz w:val="24"/>
                <w:szCs w:val="24"/>
              </w:rPr>
            </w:pPr>
            <w:r>
              <w:rPr>
                <w:b/>
                <w:sz w:val="24"/>
                <w:szCs w:val="24"/>
              </w:rPr>
              <w:t>If a member of staff is unwell</w:t>
            </w:r>
          </w:p>
          <w:p w14:paraId="76F2188B" w14:textId="77777777" w:rsidR="006D7302" w:rsidRDefault="006D7302" w:rsidP="00AC58E8">
            <w:pPr>
              <w:rPr>
                <w:b/>
                <w:sz w:val="24"/>
                <w:szCs w:val="24"/>
              </w:rPr>
            </w:pPr>
            <w:r>
              <w:rPr>
                <w:b/>
                <w:sz w:val="24"/>
                <w:szCs w:val="24"/>
              </w:rPr>
              <w:lastRenderedPageBreak/>
              <w:t>(continued)</w:t>
            </w:r>
          </w:p>
          <w:p w14:paraId="40A479D1" w14:textId="77777777" w:rsidR="006D7302" w:rsidRDefault="006D7302" w:rsidP="00AC58E8">
            <w:pPr>
              <w:rPr>
                <w:b/>
                <w:sz w:val="24"/>
                <w:szCs w:val="24"/>
              </w:rPr>
            </w:pPr>
          </w:p>
        </w:tc>
        <w:tc>
          <w:tcPr>
            <w:tcW w:w="6633" w:type="dxa"/>
          </w:tcPr>
          <w:p w14:paraId="00E22CE8" w14:textId="77777777" w:rsidR="006D7302" w:rsidRDefault="006D7302" w:rsidP="00474B9A">
            <w:pPr>
              <w:rPr>
                <w:b/>
              </w:rPr>
            </w:pPr>
            <w:r>
              <w:rPr>
                <w:b/>
              </w:rPr>
              <w:lastRenderedPageBreak/>
              <w:t>Covid-19 symptoms</w:t>
            </w:r>
          </w:p>
          <w:p w14:paraId="7FE17BEC" w14:textId="143FA9BE" w:rsidR="006D7302" w:rsidRDefault="006D7302" w:rsidP="00474B9A">
            <w:r>
              <w:t>If a member of staff display any of the following symptoms, they must follow the procedures outlined in Appe</w:t>
            </w:r>
            <w:r w:rsidR="00484405">
              <w:t>ndix 3</w:t>
            </w:r>
            <w:r>
              <w:t>:</w:t>
            </w:r>
          </w:p>
          <w:p w14:paraId="085BFD0F" w14:textId="257F42AF" w:rsidR="006D7302" w:rsidRDefault="00484405" w:rsidP="006D7302">
            <w:pPr>
              <w:pStyle w:val="ListParagraph"/>
              <w:numPr>
                <w:ilvl w:val="0"/>
                <w:numId w:val="19"/>
              </w:numPr>
            </w:pPr>
            <w:r>
              <w:t>High temperature – the adult</w:t>
            </w:r>
            <w:r w:rsidR="006D7302">
              <w:t xml:space="preserve"> feel</w:t>
            </w:r>
            <w:r>
              <w:t>s</w:t>
            </w:r>
            <w:r w:rsidR="006D7302">
              <w:t xml:space="preserve"> hot to touch on their chest or </w:t>
            </w:r>
            <w:r w:rsidR="006D7302">
              <w:lastRenderedPageBreak/>
              <w:t>back (guidance advises  that it is not necessary to measure their temperature)</w:t>
            </w:r>
          </w:p>
          <w:p w14:paraId="4C07CBE4" w14:textId="77777777" w:rsidR="006D7302" w:rsidRDefault="006D7302" w:rsidP="006D7302">
            <w:pPr>
              <w:pStyle w:val="ListParagraph"/>
              <w:numPr>
                <w:ilvl w:val="0"/>
                <w:numId w:val="19"/>
              </w:numPr>
            </w:pPr>
            <w:r>
              <w:t>New continuous cough – this means coughing a lot for more than an hour, or 3 more coughing episodes in 24 hours (if they usually have a cough, it may be worse than usual)</w:t>
            </w:r>
          </w:p>
          <w:p w14:paraId="6225C072" w14:textId="77777777" w:rsidR="006D7302" w:rsidRPr="006D7302" w:rsidRDefault="006D7302" w:rsidP="006D7302">
            <w:pPr>
              <w:pStyle w:val="ListParagraph"/>
              <w:numPr>
                <w:ilvl w:val="0"/>
                <w:numId w:val="19"/>
              </w:numPr>
            </w:pPr>
            <w:r>
              <w:t>Loss or change to their sense of smell or taste – they cannot smell or taste anything, or things smell or taste different to normal</w:t>
            </w:r>
          </w:p>
        </w:tc>
        <w:tc>
          <w:tcPr>
            <w:tcW w:w="3289" w:type="dxa"/>
          </w:tcPr>
          <w:p w14:paraId="5D54AE5A" w14:textId="77777777" w:rsidR="006D7302" w:rsidRDefault="006D7302" w:rsidP="00AC58E8">
            <w:pPr>
              <w:rPr>
                <w:b/>
                <w:sz w:val="24"/>
                <w:szCs w:val="24"/>
              </w:rPr>
            </w:pPr>
          </w:p>
        </w:tc>
        <w:tc>
          <w:tcPr>
            <w:tcW w:w="1985" w:type="dxa"/>
            <w:shd w:val="clear" w:color="auto" w:fill="D9D9D9" w:themeFill="background1" w:themeFillShade="D9"/>
          </w:tcPr>
          <w:p w14:paraId="14B1A3D7" w14:textId="77777777" w:rsidR="006D7302" w:rsidRDefault="006D7302" w:rsidP="00AC58E8">
            <w:pPr>
              <w:jc w:val="center"/>
              <w:rPr>
                <w:b/>
                <w:sz w:val="24"/>
                <w:szCs w:val="24"/>
              </w:rPr>
            </w:pPr>
          </w:p>
        </w:tc>
        <w:tc>
          <w:tcPr>
            <w:tcW w:w="1354" w:type="dxa"/>
          </w:tcPr>
          <w:p w14:paraId="7DE72D38" w14:textId="77777777" w:rsidR="006D7302" w:rsidRDefault="006D7302" w:rsidP="00AC58E8">
            <w:pPr>
              <w:jc w:val="center"/>
              <w:rPr>
                <w:b/>
                <w:sz w:val="24"/>
                <w:szCs w:val="24"/>
              </w:rPr>
            </w:pPr>
          </w:p>
        </w:tc>
      </w:tr>
      <w:tr w:rsidR="006D7302" w14:paraId="3F17F6D4" w14:textId="77777777" w:rsidTr="00FA23BD">
        <w:trPr>
          <w:trHeight w:val="5039"/>
        </w:trPr>
        <w:tc>
          <w:tcPr>
            <w:tcW w:w="1611" w:type="dxa"/>
          </w:tcPr>
          <w:p w14:paraId="36107156" w14:textId="77777777" w:rsidR="006D7302" w:rsidRDefault="006D7302" w:rsidP="00AC58E8">
            <w:pPr>
              <w:rPr>
                <w:b/>
                <w:sz w:val="24"/>
                <w:szCs w:val="24"/>
              </w:rPr>
            </w:pPr>
          </w:p>
          <w:p w14:paraId="2FD8CD4E" w14:textId="77777777" w:rsidR="006D7302" w:rsidRDefault="006D7302" w:rsidP="00AC58E8">
            <w:pPr>
              <w:rPr>
                <w:b/>
                <w:sz w:val="24"/>
                <w:szCs w:val="24"/>
              </w:rPr>
            </w:pPr>
          </w:p>
          <w:p w14:paraId="2B48F3BE" w14:textId="77777777" w:rsidR="006D7302" w:rsidRDefault="006D7302" w:rsidP="00AC58E8">
            <w:pPr>
              <w:rPr>
                <w:b/>
                <w:sz w:val="24"/>
                <w:szCs w:val="24"/>
              </w:rPr>
            </w:pPr>
            <w:r>
              <w:rPr>
                <w:b/>
                <w:sz w:val="24"/>
                <w:szCs w:val="24"/>
              </w:rPr>
              <w:t>If a positive test result is received by a member of the school community</w:t>
            </w:r>
          </w:p>
          <w:p w14:paraId="28BB81AA" w14:textId="77777777" w:rsidR="006D7302" w:rsidRDefault="006D7302" w:rsidP="00AC58E8">
            <w:pPr>
              <w:rPr>
                <w:b/>
                <w:sz w:val="24"/>
                <w:szCs w:val="24"/>
              </w:rPr>
            </w:pPr>
          </w:p>
          <w:p w14:paraId="3C6A0EBB" w14:textId="77777777" w:rsidR="006D7302" w:rsidRDefault="006D7302" w:rsidP="00AC58E8">
            <w:pPr>
              <w:rPr>
                <w:b/>
                <w:sz w:val="24"/>
                <w:szCs w:val="24"/>
              </w:rPr>
            </w:pPr>
          </w:p>
          <w:p w14:paraId="4BC3E9B5" w14:textId="77777777" w:rsidR="006D7302" w:rsidRDefault="006D7302" w:rsidP="00AC58E8">
            <w:pPr>
              <w:rPr>
                <w:b/>
                <w:sz w:val="24"/>
                <w:szCs w:val="24"/>
              </w:rPr>
            </w:pPr>
          </w:p>
          <w:p w14:paraId="35E9B36D" w14:textId="77777777" w:rsidR="006D7302" w:rsidRDefault="006D7302" w:rsidP="00AC58E8">
            <w:pPr>
              <w:rPr>
                <w:b/>
                <w:sz w:val="24"/>
                <w:szCs w:val="24"/>
              </w:rPr>
            </w:pPr>
          </w:p>
        </w:tc>
        <w:tc>
          <w:tcPr>
            <w:tcW w:w="6633" w:type="dxa"/>
          </w:tcPr>
          <w:p w14:paraId="61951AF0" w14:textId="77777777" w:rsidR="006D7302" w:rsidRPr="00A65453" w:rsidRDefault="006D7302" w:rsidP="00A65453">
            <w:pPr>
              <w:jc w:val="center"/>
              <w:rPr>
                <w:b/>
              </w:rPr>
            </w:pPr>
            <w:r w:rsidRPr="00A65453">
              <w:rPr>
                <w:b/>
              </w:rPr>
              <w:t>A member of the SLT will contact Public Health England on</w:t>
            </w:r>
          </w:p>
          <w:p w14:paraId="303747D3" w14:textId="77777777" w:rsidR="006D7302" w:rsidRDefault="006D7302" w:rsidP="00A65453">
            <w:pPr>
              <w:pStyle w:val="ListParagraph"/>
              <w:ind w:left="360"/>
              <w:jc w:val="center"/>
              <w:rPr>
                <w:b/>
              </w:rPr>
            </w:pPr>
            <w:r>
              <w:rPr>
                <w:b/>
              </w:rPr>
              <w:t>0344 225 3861 immediately and follow the advice on risk assessing and self-isolation</w:t>
            </w:r>
          </w:p>
          <w:p w14:paraId="53CB2CF0" w14:textId="77777777" w:rsidR="00A65453" w:rsidRPr="00A65453" w:rsidRDefault="00A65453" w:rsidP="00A65453">
            <w:pPr>
              <w:pStyle w:val="ListParagraph"/>
              <w:numPr>
                <w:ilvl w:val="0"/>
                <w:numId w:val="22"/>
              </w:numPr>
              <w:rPr>
                <w:u w:val="single"/>
              </w:rPr>
            </w:pPr>
            <w:r>
              <w:t xml:space="preserve">If someone tests positive, they should follow the </w:t>
            </w:r>
            <w:r w:rsidRPr="00A65453">
              <w:rPr>
                <w:u w:val="single"/>
              </w:rPr>
              <w:t>‘stay at home: guidance for households with possible or confirmed coronavirus (covid-19) infection’</w:t>
            </w:r>
            <w:r>
              <w:t xml:space="preserve"> and must continue to self-isolate for at least 7 days from the onset of their symptoms and then return to school only if they do not have symptoms other than cough or loss of sense of smell/taste.</w:t>
            </w:r>
          </w:p>
          <w:p w14:paraId="3487D160" w14:textId="77777777" w:rsidR="00A65453" w:rsidRPr="00A65453" w:rsidRDefault="00A65453" w:rsidP="00A65453">
            <w:pPr>
              <w:pStyle w:val="ListParagraph"/>
              <w:numPr>
                <w:ilvl w:val="0"/>
                <w:numId w:val="22"/>
              </w:numPr>
              <w:rPr>
                <w:u w:val="single"/>
              </w:rPr>
            </w:pPr>
            <w:r>
              <w:t>Parents to be advised to fully engage with NHS Test and Trace</w:t>
            </w:r>
          </w:p>
          <w:p w14:paraId="59780FB6" w14:textId="77777777" w:rsidR="00A65453" w:rsidRPr="00A65453" w:rsidRDefault="00A65453" w:rsidP="00A65453">
            <w:pPr>
              <w:pStyle w:val="ListParagraph"/>
              <w:numPr>
                <w:ilvl w:val="0"/>
                <w:numId w:val="22"/>
              </w:numPr>
              <w:rPr>
                <w:b/>
                <w:u w:val="single"/>
              </w:rPr>
            </w:pPr>
            <w:r w:rsidRPr="00A65453">
              <w:rPr>
                <w:b/>
              </w:rPr>
              <w:t>If two or more cases are confirmed within 14 days within the school, or there is an increase in sickness where Covid-19 is suspected, there may be an outbreak in the school. A member of the SLT will liaise with the local health protection team for advice regarding any additional actions required.</w:t>
            </w:r>
          </w:p>
          <w:p w14:paraId="6DFFB007" w14:textId="77777777" w:rsidR="00A65453" w:rsidRPr="00A65453" w:rsidRDefault="00A65453" w:rsidP="00A65453">
            <w:pPr>
              <w:pStyle w:val="ListParagraph"/>
              <w:numPr>
                <w:ilvl w:val="0"/>
                <w:numId w:val="22"/>
              </w:numPr>
              <w:rPr>
                <w:b/>
                <w:u w:val="single"/>
              </w:rPr>
            </w:pPr>
            <w:r>
              <w:t>See ‘Contingency Planning for Outbreaks’ for guidance of educational support to be provided.</w:t>
            </w:r>
          </w:p>
          <w:p w14:paraId="7B8F1AD1" w14:textId="77777777" w:rsidR="00A65453" w:rsidRDefault="00A65453" w:rsidP="00A65453">
            <w:pPr>
              <w:rPr>
                <w:b/>
              </w:rPr>
            </w:pPr>
          </w:p>
          <w:p w14:paraId="3C04B5AB" w14:textId="77777777" w:rsidR="00A65453" w:rsidRPr="00A65453" w:rsidRDefault="00A65453" w:rsidP="00A65453">
            <w:pPr>
              <w:rPr>
                <w:b/>
              </w:rPr>
            </w:pPr>
          </w:p>
        </w:tc>
        <w:tc>
          <w:tcPr>
            <w:tcW w:w="3289" w:type="dxa"/>
          </w:tcPr>
          <w:p w14:paraId="1BBA30C6" w14:textId="77777777" w:rsidR="006D7302" w:rsidRDefault="006D7302" w:rsidP="00AC58E8">
            <w:pPr>
              <w:rPr>
                <w:b/>
                <w:sz w:val="24"/>
                <w:szCs w:val="24"/>
              </w:rPr>
            </w:pPr>
          </w:p>
        </w:tc>
        <w:tc>
          <w:tcPr>
            <w:tcW w:w="1985" w:type="dxa"/>
            <w:shd w:val="clear" w:color="auto" w:fill="D9D9D9" w:themeFill="background1" w:themeFillShade="D9"/>
          </w:tcPr>
          <w:p w14:paraId="50EDD2A0" w14:textId="77777777" w:rsidR="006D7302" w:rsidRDefault="006D7302" w:rsidP="00AC58E8">
            <w:pPr>
              <w:jc w:val="center"/>
              <w:rPr>
                <w:b/>
                <w:sz w:val="24"/>
                <w:szCs w:val="24"/>
              </w:rPr>
            </w:pPr>
          </w:p>
        </w:tc>
        <w:tc>
          <w:tcPr>
            <w:tcW w:w="1354" w:type="dxa"/>
          </w:tcPr>
          <w:p w14:paraId="4EB634E4" w14:textId="77777777" w:rsidR="006D7302" w:rsidRDefault="006D7302" w:rsidP="00AC58E8">
            <w:pPr>
              <w:jc w:val="center"/>
              <w:rPr>
                <w:b/>
                <w:sz w:val="24"/>
                <w:szCs w:val="24"/>
              </w:rPr>
            </w:pPr>
          </w:p>
        </w:tc>
      </w:tr>
    </w:tbl>
    <w:p w14:paraId="2636D5D3" w14:textId="77777777" w:rsidR="00FA23BD" w:rsidRDefault="00FA23BD">
      <w:pPr>
        <w:rPr>
          <w:b/>
          <w:sz w:val="28"/>
          <w:szCs w:val="28"/>
        </w:rPr>
      </w:pPr>
      <w:r>
        <w:rPr>
          <w:b/>
          <w:sz w:val="28"/>
          <w:szCs w:val="28"/>
        </w:rPr>
        <w:br w:type="page"/>
      </w:r>
    </w:p>
    <w:p w14:paraId="1565015A" w14:textId="1A902060" w:rsidR="00F64CB7" w:rsidRDefault="00A65453" w:rsidP="00BA2AA8">
      <w:pPr>
        <w:rPr>
          <w:b/>
          <w:sz w:val="28"/>
          <w:szCs w:val="28"/>
        </w:rPr>
      </w:pPr>
      <w:r w:rsidRPr="00A65453">
        <w:rPr>
          <w:b/>
          <w:sz w:val="28"/>
          <w:szCs w:val="28"/>
        </w:rPr>
        <w:lastRenderedPageBreak/>
        <w:t>Classrooms</w:t>
      </w:r>
    </w:p>
    <w:tbl>
      <w:tblPr>
        <w:tblStyle w:val="TableGrid"/>
        <w:tblW w:w="0" w:type="auto"/>
        <w:tblLook w:val="04A0" w:firstRow="1" w:lastRow="0" w:firstColumn="1" w:lastColumn="0" w:noHBand="0" w:noVBand="1"/>
      </w:tblPr>
      <w:tblGrid>
        <w:gridCol w:w="1611"/>
        <w:gridCol w:w="6633"/>
        <w:gridCol w:w="3289"/>
        <w:gridCol w:w="1985"/>
        <w:gridCol w:w="1354"/>
      </w:tblGrid>
      <w:tr w:rsidR="000245DD" w:rsidRPr="000245DD" w14:paraId="0115E812" w14:textId="77777777" w:rsidTr="000B17CD">
        <w:trPr>
          <w:tblHeader/>
        </w:trPr>
        <w:tc>
          <w:tcPr>
            <w:tcW w:w="1611" w:type="dxa"/>
            <w:vAlign w:val="center"/>
          </w:tcPr>
          <w:p w14:paraId="74D53637" w14:textId="77777777" w:rsidR="000245DD" w:rsidRPr="00D67115" w:rsidRDefault="000245DD" w:rsidP="000245DD">
            <w:pPr>
              <w:jc w:val="center"/>
              <w:rPr>
                <w:b/>
                <w:i/>
                <w:iCs/>
                <w:color w:val="0070C0"/>
              </w:rPr>
            </w:pPr>
            <w:r w:rsidRPr="00D67115">
              <w:rPr>
                <w:b/>
                <w:i/>
                <w:iCs/>
                <w:color w:val="0070C0"/>
              </w:rPr>
              <w:t>Situation</w:t>
            </w:r>
          </w:p>
        </w:tc>
        <w:tc>
          <w:tcPr>
            <w:tcW w:w="6633" w:type="dxa"/>
            <w:vAlign w:val="center"/>
          </w:tcPr>
          <w:p w14:paraId="328DCF25" w14:textId="77777777" w:rsidR="000245DD" w:rsidRPr="00D67115" w:rsidRDefault="000245DD" w:rsidP="000245DD">
            <w:pPr>
              <w:jc w:val="center"/>
              <w:rPr>
                <w:b/>
                <w:i/>
                <w:iCs/>
                <w:color w:val="0070C0"/>
              </w:rPr>
            </w:pPr>
            <w:r w:rsidRPr="00D67115">
              <w:rPr>
                <w:b/>
                <w:i/>
                <w:iCs/>
                <w:color w:val="0070C0"/>
              </w:rPr>
              <w:t>Actions to reduce risk</w:t>
            </w:r>
          </w:p>
        </w:tc>
        <w:tc>
          <w:tcPr>
            <w:tcW w:w="3289" w:type="dxa"/>
            <w:vAlign w:val="center"/>
          </w:tcPr>
          <w:p w14:paraId="05509F54" w14:textId="77777777" w:rsidR="000245DD" w:rsidRPr="00D67115" w:rsidRDefault="000245DD" w:rsidP="000245DD">
            <w:pPr>
              <w:jc w:val="center"/>
              <w:rPr>
                <w:b/>
                <w:i/>
                <w:iCs/>
                <w:color w:val="0070C0"/>
              </w:rPr>
            </w:pPr>
            <w:r w:rsidRPr="00D67115">
              <w:rPr>
                <w:b/>
                <w:i/>
                <w:iCs/>
                <w:color w:val="0070C0"/>
              </w:rPr>
              <w:t>Systems or actions to implement</w:t>
            </w:r>
          </w:p>
        </w:tc>
        <w:tc>
          <w:tcPr>
            <w:tcW w:w="1985" w:type="dxa"/>
            <w:shd w:val="clear" w:color="auto" w:fill="D9D9D9" w:themeFill="background1" w:themeFillShade="D9"/>
            <w:vAlign w:val="center"/>
          </w:tcPr>
          <w:p w14:paraId="00FD07AD" w14:textId="77777777" w:rsidR="000245DD" w:rsidRPr="00D67115" w:rsidRDefault="000245DD" w:rsidP="000245DD">
            <w:pPr>
              <w:jc w:val="center"/>
              <w:rPr>
                <w:b/>
                <w:i/>
                <w:iCs/>
                <w:color w:val="0070C0"/>
              </w:rPr>
            </w:pPr>
            <w:r w:rsidRPr="00D67115">
              <w:rPr>
                <w:b/>
                <w:i/>
                <w:iCs/>
                <w:color w:val="0070C0"/>
              </w:rPr>
              <w:t>Completed or person tasked to complete</w:t>
            </w:r>
          </w:p>
        </w:tc>
        <w:tc>
          <w:tcPr>
            <w:tcW w:w="1354" w:type="dxa"/>
            <w:vAlign w:val="center"/>
          </w:tcPr>
          <w:p w14:paraId="061C2722" w14:textId="77777777" w:rsidR="000245DD" w:rsidRPr="00D67115" w:rsidRDefault="000245DD" w:rsidP="000245DD">
            <w:pPr>
              <w:jc w:val="center"/>
              <w:rPr>
                <w:b/>
                <w:i/>
                <w:iCs/>
                <w:color w:val="0070C0"/>
              </w:rPr>
            </w:pPr>
            <w:r w:rsidRPr="00D67115">
              <w:rPr>
                <w:b/>
                <w:i/>
                <w:iCs/>
                <w:color w:val="0070C0"/>
              </w:rPr>
              <w:t>Link to System of Controls</w:t>
            </w:r>
          </w:p>
        </w:tc>
      </w:tr>
      <w:tr w:rsidR="0056718F" w14:paraId="5C07A459" w14:textId="77777777" w:rsidTr="000B17CD">
        <w:tc>
          <w:tcPr>
            <w:tcW w:w="1611" w:type="dxa"/>
          </w:tcPr>
          <w:p w14:paraId="3ACF6E06" w14:textId="77777777" w:rsidR="0056718F" w:rsidRDefault="0056718F" w:rsidP="000245DD">
            <w:pPr>
              <w:rPr>
                <w:b/>
                <w:sz w:val="24"/>
                <w:szCs w:val="24"/>
              </w:rPr>
            </w:pPr>
          </w:p>
          <w:p w14:paraId="42BCC022" w14:textId="77777777" w:rsidR="0056718F" w:rsidRDefault="0056718F" w:rsidP="000245DD">
            <w:pPr>
              <w:rPr>
                <w:b/>
                <w:sz w:val="24"/>
                <w:szCs w:val="24"/>
              </w:rPr>
            </w:pPr>
          </w:p>
          <w:p w14:paraId="5E23BE07" w14:textId="77777777" w:rsidR="0056718F" w:rsidRDefault="0056718F" w:rsidP="000245DD">
            <w:pPr>
              <w:rPr>
                <w:b/>
                <w:sz w:val="24"/>
                <w:szCs w:val="24"/>
              </w:rPr>
            </w:pPr>
            <w:r>
              <w:rPr>
                <w:b/>
                <w:sz w:val="24"/>
                <w:szCs w:val="24"/>
              </w:rPr>
              <w:t>Social distancing</w:t>
            </w:r>
          </w:p>
          <w:p w14:paraId="1C3DFF0B" w14:textId="77777777" w:rsidR="0056718F" w:rsidRDefault="0056718F" w:rsidP="000245DD">
            <w:pPr>
              <w:rPr>
                <w:b/>
                <w:sz w:val="24"/>
                <w:szCs w:val="24"/>
              </w:rPr>
            </w:pPr>
          </w:p>
        </w:tc>
        <w:tc>
          <w:tcPr>
            <w:tcW w:w="6633" w:type="dxa"/>
          </w:tcPr>
          <w:p w14:paraId="116DFD13" w14:textId="77777777" w:rsidR="0056718F" w:rsidRPr="0056718F" w:rsidRDefault="0056718F" w:rsidP="0056718F">
            <w:pPr>
              <w:pStyle w:val="ListParagraph"/>
              <w:numPr>
                <w:ilvl w:val="0"/>
                <w:numId w:val="23"/>
              </w:numPr>
              <w:rPr>
                <w:b/>
                <w:sz w:val="24"/>
                <w:szCs w:val="24"/>
              </w:rPr>
            </w:pPr>
            <w:r>
              <w:rPr>
                <w:sz w:val="24"/>
                <w:szCs w:val="24"/>
              </w:rPr>
              <w:t>Whilst it is recognised that younger children are unlikely to be able to maintain social distancing, they should be encouraged to minimise physical contact between themselves, their peers and adults</w:t>
            </w:r>
          </w:p>
          <w:p w14:paraId="43927E98" w14:textId="77777777" w:rsidR="0056718F" w:rsidRPr="0056718F" w:rsidRDefault="0056718F" w:rsidP="0056718F">
            <w:pPr>
              <w:pStyle w:val="ListParagraph"/>
              <w:numPr>
                <w:ilvl w:val="0"/>
                <w:numId w:val="23"/>
              </w:numPr>
              <w:rPr>
                <w:b/>
                <w:sz w:val="24"/>
                <w:szCs w:val="24"/>
              </w:rPr>
            </w:pPr>
            <w:r>
              <w:rPr>
                <w:sz w:val="24"/>
                <w:szCs w:val="24"/>
              </w:rPr>
              <w:t>Older children should be encouraged to maintain distances of 1m or more between themselves, their peers and adults</w:t>
            </w:r>
          </w:p>
        </w:tc>
        <w:tc>
          <w:tcPr>
            <w:tcW w:w="3289" w:type="dxa"/>
          </w:tcPr>
          <w:p w14:paraId="660F6C00" w14:textId="77777777" w:rsidR="0056718F" w:rsidRDefault="0056718F" w:rsidP="000245DD">
            <w:pPr>
              <w:rPr>
                <w:b/>
                <w:sz w:val="24"/>
                <w:szCs w:val="24"/>
              </w:rPr>
            </w:pPr>
          </w:p>
        </w:tc>
        <w:tc>
          <w:tcPr>
            <w:tcW w:w="1985" w:type="dxa"/>
            <w:shd w:val="clear" w:color="auto" w:fill="D9D9D9" w:themeFill="background1" w:themeFillShade="D9"/>
          </w:tcPr>
          <w:p w14:paraId="78AF3395" w14:textId="77777777" w:rsidR="0056718F" w:rsidRDefault="0056718F" w:rsidP="000245DD">
            <w:pPr>
              <w:rPr>
                <w:b/>
                <w:sz w:val="24"/>
                <w:szCs w:val="24"/>
              </w:rPr>
            </w:pPr>
          </w:p>
        </w:tc>
        <w:tc>
          <w:tcPr>
            <w:tcW w:w="1354" w:type="dxa"/>
          </w:tcPr>
          <w:p w14:paraId="745AD76F" w14:textId="77777777" w:rsidR="0056718F" w:rsidRDefault="0056718F" w:rsidP="000245DD">
            <w:pPr>
              <w:rPr>
                <w:b/>
                <w:sz w:val="24"/>
                <w:szCs w:val="24"/>
              </w:rPr>
            </w:pPr>
          </w:p>
        </w:tc>
      </w:tr>
      <w:tr w:rsidR="0056718F" w14:paraId="48902956" w14:textId="77777777" w:rsidTr="000B17CD">
        <w:tc>
          <w:tcPr>
            <w:tcW w:w="1611" w:type="dxa"/>
          </w:tcPr>
          <w:p w14:paraId="2C38E13F" w14:textId="77777777" w:rsidR="0056718F" w:rsidRDefault="0056718F" w:rsidP="000245DD">
            <w:pPr>
              <w:rPr>
                <w:b/>
                <w:sz w:val="24"/>
                <w:szCs w:val="24"/>
              </w:rPr>
            </w:pPr>
          </w:p>
          <w:p w14:paraId="1D25EB7B" w14:textId="77777777" w:rsidR="0056718F" w:rsidRDefault="0056718F" w:rsidP="000245DD">
            <w:pPr>
              <w:rPr>
                <w:b/>
                <w:sz w:val="24"/>
                <w:szCs w:val="24"/>
              </w:rPr>
            </w:pPr>
          </w:p>
          <w:p w14:paraId="52C78CFF" w14:textId="77777777" w:rsidR="0056718F" w:rsidRDefault="0056718F" w:rsidP="000245DD">
            <w:pPr>
              <w:rPr>
                <w:b/>
                <w:sz w:val="24"/>
                <w:szCs w:val="24"/>
              </w:rPr>
            </w:pPr>
          </w:p>
          <w:p w14:paraId="4C78FF22" w14:textId="77777777" w:rsidR="0056718F" w:rsidRDefault="0056718F" w:rsidP="000245DD">
            <w:pPr>
              <w:rPr>
                <w:b/>
                <w:sz w:val="24"/>
                <w:szCs w:val="24"/>
              </w:rPr>
            </w:pPr>
          </w:p>
          <w:p w14:paraId="58E095CA" w14:textId="77777777" w:rsidR="0056718F" w:rsidRDefault="0056718F" w:rsidP="000245DD">
            <w:pPr>
              <w:rPr>
                <w:b/>
                <w:sz w:val="24"/>
                <w:szCs w:val="24"/>
              </w:rPr>
            </w:pPr>
          </w:p>
          <w:p w14:paraId="3ADF4970" w14:textId="77777777" w:rsidR="0056718F" w:rsidRDefault="0056718F" w:rsidP="000245DD">
            <w:pPr>
              <w:rPr>
                <w:b/>
                <w:sz w:val="24"/>
                <w:szCs w:val="24"/>
              </w:rPr>
            </w:pPr>
            <w:r>
              <w:rPr>
                <w:b/>
                <w:sz w:val="24"/>
                <w:szCs w:val="24"/>
              </w:rPr>
              <w:t>Seating arrangements</w:t>
            </w:r>
          </w:p>
          <w:p w14:paraId="23112C79" w14:textId="77777777" w:rsidR="0056718F" w:rsidRDefault="0056718F" w:rsidP="000245DD">
            <w:pPr>
              <w:rPr>
                <w:b/>
                <w:sz w:val="24"/>
                <w:szCs w:val="24"/>
              </w:rPr>
            </w:pPr>
          </w:p>
        </w:tc>
        <w:tc>
          <w:tcPr>
            <w:tcW w:w="6633" w:type="dxa"/>
          </w:tcPr>
          <w:p w14:paraId="64E3EF2D" w14:textId="77777777" w:rsidR="0056718F" w:rsidRDefault="0056718F" w:rsidP="0056718F">
            <w:pPr>
              <w:pStyle w:val="ListParagraph"/>
              <w:numPr>
                <w:ilvl w:val="0"/>
                <w:numId w:val="24"/>
              </w:numPr>
              <w:rPr>
                <w:sz w:val="24"/>
                <w:szCs w:val="24"/>
              </w:rPr>
            </w:pPr>
            <w:r>
              <w:rPr>
                <w:sz w:val="24"/>
                <w:szCs w:val="24"/>
              </w:rPr>
              <w:t>Classroom environments will be adapted to meet the needs of individual year groups</w:t>
            </w:r>
          </w:p>
          <w:p w14:paraId="175B8DA8" w14:textId="77777777" w:rsidR="0056718F" w:rsidRDefault="0056718F" w:rsidP="0056718F">
            <w:pPr>
              <w:pStyle w:val="ListParagraph"/>
              <w:numPr>
                <w:ilvl w:val="0"/>
                <w:numId w:val="24"/>
              </w:numPr>
              <w:rPr>
                <w:sz w:val="24"/>
                <w:szCs w:val="24"/>
              </w:rPr>
            </w:pPr>
            <w:r>
              <w:rPr>
                <w:sz w:val="24"/>
                <w:szCs w:val="24"/>
              </w:rPr>
              <w:t>Year R and 1 (and year 2 for the first half of Autumn term)</w:t>
            </w:r>
          </w:p>
          <w:p w14:paraId="2E56269F" w14:textId="77777777" w:rsidR="0056718F" w:rsidRDefault="0056718F" w:rsidP="0056718F">
            <w:pPr>
              <w:pStyle w:val="ListParagraph"/>
              <w:numPr>
                <w:ilvl w:val="1"/>
                <w:numId w:val="24"/>
              </w:numPr>
              <w:rPr>
                <w:sz w:val="24"/>
                <w:szCs w:val="24"/>
              </w:rPr>
            </w:pPr>
            <w:r>
              <w:rPr>
                <w:sz w:val="24"/>
                <w:szCs w:val="24"/>
              </w:rPr>
              <w:t>Continuous provision will be maintained</w:t>
            </w:r>
          </w:p>
          <w:p w14:paraId="3A146B44" w14:textId="77777777" w:rsidR="0056718F" w:rsidRDefault="0056718F" w:rsidP="0056718F">
            <w:pPr>
              <w:pStyle w:val="ListParagraph"/>
              <w:numPr>
                <w:ilvl w:val="1"/>
                <w:numId w:val="24"/>
              </w:numPr>
              <w:rPr>
                <w:sz w:val="24"/>
                <w:szCs w:val="24"/>
              </w:rPr>
            </w:pPr>
            <w:r>
              <w:rPr>
                <w:sz w:val="24"/>
                <w:szCs w:val="24"/>
              </w:rPr>
              <w:t>Chairs should be arranged so that, if sitting at a desk, children are not face to face</w:t>
            </w:r>
          </w:p>
          <w:p w14:paraId="3C63F0D0" w14:textId="77777777" w:rsidR="0056718F" w:rsidRDefault="0056718F" w:rsidP="0056718F">
            <w:pPr>
              <w:pStyle w:val="ListParagraph"/>
              <w:numPr>
                <w:ilvl w:val="1"/>
                <w:numId w:val="24"/>
              </w:numPr>
              <w:rPr>
                <w:sz w:val="24"/>
                <w:szCs w:val="24"/>
              </w:rPr>
            </w:pPr>
            <w:r>
              <w:rPr>
                <w:sz w:val="24"/>
                <w:szCs w:val="24"/>
              </w:rPr>
              <w:t xml:space="preserve">Children are not to go into other classrooms </w:t>
            </w:r>
          </w:p>
          <w:p w14:paraId="611A1E9F" w14:textId="77777777" w:rsidR="0056718F" w:rsidRDefault="0056718F" w:rsidP="0056718F">
            <w:pPr>
              <w:pStyle w:val="ListParagraph"/>
              <w:numPr>
                <w:ilvl w:val="0"/>
                <w:numId w:val="24"/>
              </w:numPr>
              <w:rPr>
                <w:sz w:val="24"/>
                <w:szCs w:val="24"/>
              </w:rPr>
            </w:pPr>
            <w:r>
              <w:rPr>
                <w:sz w:val="24"/>
                <w:szCs w:val="24"/>
              </w:rPr>
              <w:t>Year 2 to year 6</w:t>
            </w:r>
          </w:p>
          <w:p w14:paraId="4215A968" w14:textId="77777777" w:rsidR="0056718F" w:rsidRDefault="0056718F" w:rsidP="0056718F">
            <w:pPr>
              <w:pStyle w:val="ListParagraph"/>
              <w:numPr>
                <w:ilvl w:val="1"/>
                <w:numId w:val="24"/>
              </w:numPr>
              <w:rPr>
                <w:sz w:val="24"/>
                <w:szCs w:val="24"/>
              </w:rPr>
            </w:pPr>
            <w:r>
              <w:rPr>
                <w:sz w:val="24"/>
                <w:szCs w:val="24"/>
              </w:rPr>
              <w:t>Children should sit side by side and facing forwards, rather than face to face or side on as much as possible</w:t>
            </w:r>
          </w:p>
          <w:p w14:paraId="5410C6FC" w14:textId="77777777" w:rsidR="0056718F" w:rsidRDefault="0056718F" w:rsidP="0056718F">
            <w:pPr>
              <w:pStyle w:val="ListParagraph"/>
              <w:numPr>
                <w:ilvl w:val="1"/>
                <w:numId w:val="24"/>
              </w:numPr>
              <w:rPr>
                <w:sz w:val="24"/>
                <w:szCs w:val="24"/>
              </w:rPr>
            </w:pPr>
            <w:r>
              <w:rPr>
                <w:sz w:val="24"/>
                <w:szCs w:val="24"/>
              </w:rPr>
              <w:t>Where this is not possible or practicable, children should be at least 1m apart from each other, sitting side on. The time spent sitting like this should be no longer than 15 minutes</w:t>
            </w:r>
          </w:p>
          <w:p w14:paraId="22AE80F9" w14:textId="77777777" w:rsidR="0056718F" w:rsidRDefault="00190E4E" w:rsidP="0056718F">
            <w:pPr>
              <w:pStyle w:val="ListParagraph"/>
              <w:numPr>
                <w:ilvl w:val="0"/>
                <w:numId w:val="24"/>
              </w:numPr>
              <w:rPr>
                <w:sz w:val="24"/>
                <w:szCs w:val="24"/>
              </w:rPr>
            </w:pPr>
            <w:r>
              <w:rPr>
                <w:sz w:val="24"/>
                <w:szCs w:val="24"/>
              </w:rPr>
              <w:t>Whenever possible, staff should maintain at least 1m distance from children</w:t>
            </w:r>
          </w:p>
          <w:p w14:paraId="1B96989E" w14:textId="77777777" w:rsidR="00190E4E" w:rsidRDefault="00190E4E" w:rsidP="0056718F">
            <w:pPr>
              <w:pStyle w:val="ListParagraph"/>
              <w:numPr>
                <w:ilvl w:val="0"/>
                <w:numId w:val="24"/>
              </w:numPr>
              <w:rPr>
                <w:sz w:val="24"/>
                <w:szCs w:val="24"/>
              </w:rPr>
            </w:pPr>
            <w:r>
              <w:rPr>
                <w:sz w:val="24"/>
                <w:szCs w:val="24"/>
              </w:rPr>
              <w:t>When supporting a child, staff should position themselves beside an individual child and limit the length of contact to 15 minutes</w:t>
            </w:r>
          </w:p>
          <w:p w14:paraId="7B6995CC" w14:textId="77777777" w:rsidR="00190E4E" w:rsidRPr="0056718F" w:rsidRDefault="00190E4E" w:rsidP="0056718F">
            <w:pPr>
              <w:pStyle w:val="ListParagraph"/>
              <w:numPr>
                <w:ilvl w:val="0"/>
                <w:numId w:val="24"/>
              </w:numPr>
              <w:rPr>
                <w:sz w:val="24"/>
                <w:szCs w:val="24"/>
              </w:rPr>
            </w:pPr>
            <w:r>
              <w:rPr>
                <w:sz w:val="24"/>
                <w:szCs w:val="24"/>
              </w:rPr>
              <w:t>If supporting a larger group with children facing them, staff should position themselves at least 1m away from the children and limit the length of contact to 15 minutes</w:t>
            </w:r>
          </w:p>
        </w:tc>
        <w:tc>
          <w:tcPr>
            <w:tcW w:w="3289" w:type="dxa"/>
          </w:tcPr>
          <w:p w14:paraId="1CA4C05A" w14:textId="77777777" w:rsidR="0056718F" w:rsidRDefault="0056718F" w:rsidP="000245DD">
            <w:pPr>
              <w:rPr>
                <w:b/>
                <w:sz w:val="24"/>
                <w:szCs w:val="24"/>
              </w:rPr>
            </w:pPr>
          </w:p>
        </w:tc>
        <w:tc>
          <w:tcPr>
            <w:tcW w:w="1985" w:type="dxa"/>
            <w:shd w:val="clear" w:color="auto" w:fill="D9D9D9" w:themeFill="background1" w:themeFillShade="D9"/>
          </w:tcPr>
          <w:p w14:paraId="7773FF4E" w14:textId="77777777" w:rsidR="0056718F" w:rsidRDefault="0056718F" w:rsidP="000245DD">
            <w:pPr>
              <w:rPr>
                <w:b/>
                <w:sz w:val="24"/>
                <w:szCs w:val="24"/>
              </w:rPr>
            </w:pPr>
          </w:p>
        </w:tc>
        <w:tc>
          <w:tcPr>
            <w:tcW w:w="1354" w:type="dxa"/>
          </w:tcPr>
          <w:p w14:paraId="38163F88" w14:textId="77777777" w:rsidR="0056718F" w:rsidRDefault="0056718F" w:rsidP="000245DD">
            <w:pPr>
              <w:rPr>
                <w:b/>
                <w:sz w:val="24"/>
                <w:szCs w:val="24"/>
              </w:rPr>
            </w:pPr>
          </w:p>
        </w:tc>
      </w:tr>
      <w:tr w:rsidR="00190E4E" w14:paraId="186519D8" w14:textId="77777777" w:rsidTr="000B17CD">
        <w:tc>
          <w:tcPr>
            <w:tcW w:w="1611" w:type="dxa"/>
          </w:tcPr>
          <w:p w14:paraId="415BA00E" w14:textId="77777777" w:rsidR="00190E4E" w:rsidRDefault="00190E4E" w:rsidP="000245DD">
            <w:pPr>
              <w:rPr>
                <w:b/>
                <w:sz w:val="24"/>
                <w:szCs w:val="24"/>
              </w:rPr>
            </w:pPr>
          </w:p>
          <w:p w14:paraId="731817F1" w14:textId="77777777" w:rsidR="00190E4E" w:rsidRDefault="00190E4E" w:rsidP="000245DD">
            <w:pPr>
              <w:rPr>
                <w:b/>
                <w:sz w:val="24"/>
                <w:szCs w:val="24"/>
              </w:rPr>
            </w:pPr>
            <w:r>
              <w:rPr>
                <w:b/>
                <w:sz w:val="24"/>
                <w:szCs w:val="24"/>
              </w:rPr>
              <w:t>Furniture and furnishings</w:t>
            </w:r>
          </w:p>
        </w:tc>
        <w:tc>
          <w:tcPr>
            <w:tcW w:w="6633" w:type="dxa"/>
          </w:tcPr>
          <w:p w14:paraId="7E5B771A" w14:textId="77777777" w:rsidR="00190E4E" w:rsidRDefault="00190E4E" w:rsidP="0056718F">
            <w:pPr>
              <w:pStyle w:val="ListParagraph"/>
              <w:numPr>
                <w:ilvl w:val="0"/>
                <w:numId w:val="24"/>
              </w:numPr>
              <w:rPr>
                <w:sz w:val="24"/>
                <w:szCs w:val="24"/>
              </w:rPr>
            </w:pPr>
            <w:r>
              <w:rPr>
                <w:sz w:val="24"/>
                <w:szCs w:val="24"/>
              </w:rPr>
              <w:t>If required, furniture may be moved from classrooms to create sufficient space for preferred seating arrangements</w:t>
            </w:r>
          </w:p>
          <w:p w14:paraId="15F518B5" w14:textId="77777777" w:rsidR="00190E4E" w:rsidRDefault="00190E4E" w:rsidP="0056718F">
            <w:pPr>
              <w:pStyle w:val="ListParagraph"/>
              <w:numPr>
                <w:ilvl w:val="0"/>
                <w:numId w:val="24"/>
              </w:numPr>
              <w:rPr>
                <w:sz w:val="24"/>
                <w:szCs w:val="24"/>
              </w:rPr>
            </w:pPr>
            <w:r>
              <w:rPr>
                <w:sz w:val="24"/>
                <w:szCs w:val="24"/>
              </w:rPr>
              <w:t>Items that are hard to clean on a daily basis should be removed from the classroom</w:t>
            </w:r>
          </w:p>
          <w:p w14:paraId="76C19FC2" w14:textId="2BC835DF" w:rsidR="00190E4E" w:rsidRDefault="00190E4E" w:rsidP="0056718F">
            <w:pPr>
              <w:pStyle w:val="ListParagraph"/>
              <w:numPr>
                <w:ilvl w:val="0"/>
                <w:numId w:val="24"/>
              </w:numPr>
              <w:rPr>
                <w:sz w:val="24"/>
                <w:szCs w:val="24"/>
              </w:rPr>
            </w:pPr>
            <w:r>
              <w:rPr>
                <w:sz w:val="24"/>
                <w:szCs w:val="24"/>
              </w:rPr>
              <w:t>Enclosed areas such as book corners should be reviewed to ens</w:t>
            </w:r>
            <w:r w:rsidR="00D31695">
              <w:rPr>
                <w:sz w:val="24"/>
                <w:szCs w:val="24"/>
              </w:rPr>
              <w:t>ure that the children using them</w:t>
            </w:r>
            <w:r>
              <w:rPr>
                <w:sz w:val="24"/>
                <w:szCs w:val="24"/>
              </w:rPr>
              <w:t xml:space="preserve"> can sit side-by-side. If children are required to sit face-to-face or side on, they must be able to sit more than 1m apart from each other and be limited to no more than 15 minutes</w:t>
            </w:r>
          </w:p>
        </w:tc>
        <w:tc>
          <w:tcPr>
            <w:tcW w:w="3289" w:type="dxa"/>
          </w:tcPr>
          <w:p w14:paraId="7D1AC4AB" w14:textId="77777777" w:rsidR="00190E4E" w:rsidRDefault="00190E4E" w:rsidP="000245DD">
            <w:pPr>
              <w:rPr>
                <w:b/>
                <w:sz w:val="24"/>
                <w:szCs w:val="24"/>
              </w:rPr>
            </w:pPr>
          </w:p>
        </w:tc>
        <w:tc>
          <w:tcPr>
            <w:tcW w:w="1985" w:type="dxa"/>
            <w:shd w:val="clear" w:color="auto" w:fill="D9D9D9" w:themeFill="background1" w:themeFillShade="D9"/>
          </w:tcPr>
          <w:p w14:paraId="06F7C33E" w14:textId="77777777" w:rsidR="00190E4E" w:rsidRDefault="00190E4E" w:rsidP="000245DD">
            <w:pPr>
              <w:rPr>
                <w:b/>
                <w:sz w:val="24"/>
                <w:szCs w:val="24"/>
              </w:rPr>
            </w:pPr>
          </w:p>
        </w:tc>
        <w:tc>
          <w:tcPr>
            <w:tcW w:w="1354" w:type="dxa"/>
          </w:tcPr>
          <w:p w14:paraId="6A09E362" w14:textId="77777777" w:rsidR="00190E4E" w:rsidRDefault="00190E4E" w:rsidP="000245DD">
            <w:pPr>
              <w:rPr>
                <w:b/>
                <w:sz w:val="24"/>
                <w:szCs w:val="24"/>
              </w:rPr>
            </w:pPr>
          </w:p>
        </w:tc>
      </w:tr>
      <w:tr w:rsidR="00190E4E" w14:paraId="63E5DF56" w14:textId="77777777" w:rsidTr="000B17CD">
        <w:tc>
          <w:tcPr>
            <w:tcW w:w="1611" w:type="dxa"/>
          </w:tcPr>
          <w:p w14:paraId="799D34E1" w14:textId="77777777" w:rsidR="00190E4E" w:rsidRDefault="00190E4E" w:rsidP="000245DD">
            <w:pPr>
              <w:rPr>
                <w:b/>
                <w:sz w:val="24"/>
                <w:szCs w:val="24"/>
              </w:rPr>
            </w:pPr>
          </w:p>
          <w:p w14:paraId="1F028B89" w14:textId="77777777" w:rsidR="00190E4E" w:rsidRDefault="00190E4E" w:rsidP="000245DD">
            <w:pPr>
              <w:rPr>
                <w:b/>
                <w:sz w:val="24"/>
                <w:szCs w:val="24"/>
              </w:rPr>
            </w:pPr>
          </w:p>
          <w:p w14:paraId="3FAFBA8C" w14:textId="77777777" w:rsidR="00190E4E" w:rsidRDefault="00190E4E" w:rsidP="000245DD">
            <w:pPr>
              <w:rPr>
                <w:b/>
                <w:sz w:val="24"/>
                <w:szCs w:val="24"/>
              </w:rPr>
            </w:pPr>
          </w:p>
          <w:p w14:paraId="5394540A" w14:textId="77777777" w:rsidR="00190E4E" w:rsidRDefault="00190E4E" w:rsidP="000245DD">
            <w:pPr>
              <w:rPr>
                <w:b/>
                <w:sz w:val="24"/>
                <w:szCs w:val="24"/>
              </w:rPr>
            </w:pPr>
          </w:p>
          <w:p w14:paraId="7C68F2E6" w14:textId="77777777" w:rsidR="00190E4E" w:rsidRDefault="00190E4E" w:rsidP="000245DD">
            <w:pPr>
              <w:rPr>
                <w:b/>
                <w:sz w:val="24"/>
                <w:szCs w:val="24"/>
              </w:rPr>
            </w:pPr>
            <w:r>
              <w:rPr>
                <w:b/>
                <w:sz w:val="24"/>
                <w:szCs w:val="24"/>
              </w:rPr>
              <w:t>Classroom resources</w:t>
            </w:r>
          </w:p>
        </w:tc>
        <w:tc>
          <w:tcPr>
            <w:tcW w:w="6633" w:type="dxa"/>
          </w:tcPr>
          <w:p w14:paraId="613B57A4" w14:textId="77777777" w:rsidR="00190E4E" w:rsidRDefault="00190E4E" w:rsidP="0056718F">
            <w:pPr>
              <w:pStyle w:val="ListParagraph"/>
              <w:numPr>
                <w:ilvl w:val="0"/>
                <w:numId w:val="24"/>
              </w:numPr>
              <w:rPr>
                <w:sz w:val="24"/>
                <w:szCs w:val="24"/>
              </w:rPr>
            </w:pPr>
            <w:r>
              <w:rPr>
                <w:sz w:val="24"/>
                <w:szCs w:val="24"/>
              </w:rPr>
              <w:t>Stationery will be provided for each child. This must not be shared.</w:t>
            </w:r>
          </w:p>
          <w:p w14:paraId="3C9E129C" w14:textId="77777777" w:rsidR="00190E4E" w:rsidRDefault="00190E4E" w:rsidP="0056718F">
            <w:pPr>
              <w:pStyle w:val="ListParagraph"/>
              <w:numPr>
                <w:ilvl w:val="0"/>
                <w:numId w:val="24"/>
              </w:numPr>
              <w:rPr>
                <w:sz w:val="24"/>
                <w:szCs w:val="24"/>
              </w:rPr>
            </w:pPr>
            <w:r>
              <w:rPr>
                <w:sz w:val="24"/>
                <w:szCs w:val="24"/>
              </w:rPr>
              <w:t>Classroom based resources such as books and games can be used and shared within the class group. These should be cleaned frequently</w:t>
            </w:r>
          </w:p>
          <w:p w14:paraId="173CB0F5" w14:textId="77777777" w:rsidR="00190E4E" w:rsidRDefault="00190E4E" w:rsidP="0056718F">
            <w:pPr>
              <w:pStyle w:val="ListParagraph"/>
              <w:numPr>
                <w:ilvl w:val="0"/>
                <w:numId w:val="24"/>
              </w:numPr>
              <w:rPr>
                <w:sz w:val="24"/>
                <w:szCs w:val="24"/>
              </w:rPr>
            </w:pPr>
            <w:r>
              <w:rPr>
                <w:sz w:val="24"/>
                <w:szCs w:val="24"/>
              </w:rPr>
              <w:t xml:space="preserve">Resources that are shared between class groups should be cleaned frequently and meticulously and always between bubbles. Where </w:t>
            </w:r>
            <w:r w:rsidR="00BF4858">
              <w:rPr>
                <w:sz w:val="24"/>
                <w:szCs w:val="24"/>
              </w:rPr>
              <w:t>this is not possible, they should be quarantined for 48 hours before being reused.</w:t>
            </w:r>
          </w:p>
        </w:tc>
        <w:tc>
          <w:tcPr>
            <w:tcW w:w="3289" w:type="dxa"/>
          </w:tcPr>
          <w:p w14:paraId="0E5D6905" w14:textId="77777777" w:rsidR="00190E4E" w:rsidRDefault="00190E4E" w:rsidP="000245DD">
            <w:pPr>
              <w:rPr>
                <w:b/>
                <w:sz w:val="24"/>
                <w:szCs w:val="24"/>
              </w:rPr>
            </w:pPr>
          </w:p>
        </w:tc>
        <w:tc>
          <w:tcPr>
            <w:tcW w:w="1985" w:type="dxa"/>
            <w:shd w:val="clear" w:color="auto" w:fill="D9D9D9" w:themeFill="background1" w:themeFillShade="D9"/>
          </w:tcPr>
          <w:p w14:paraId="30929944" w14:textId="77777777" w:rsidR="00190E4E" w:rsidRDefault="00190E4E" w:rsidP="000245DD">
            <w:pPr>
              <w:rPr>
                <w:b/>
                <w:sz w:val="24"/>
                <w:szCs w:val="24"/>
              </w:rPr>
            </w:pPr>
          </w:p>
        </w:tc>
        <w:tc>
          <w:tcPr>
            <w:tcW w:w="1354" w:type="dxa"/>
          </w:tcPr>
          <w:p w14:paraId="030EA53E" w14:textId="77777777" w:rsidR="00190E4E" w:rsidRDefault="00190E4E" w:rsidP="000245DD">
            <w:pPr>
              <w:rPr>
                <w:b/>
                <w:sz w:val="24"/>
                <w:szCs w:val="24"/>
              </w:rPr>
            </w:pPr>
          </w:p>
        </w:tc>
      </w:tr>
      <w:tr w:rsidR="00190E4E" w14:paraId="01C079AB" w14:textId="77777777" w:rsidTr="000B17CD">
        <w:tc>
          <w:tcPr>
            <w:tcW w:w="1611" w:type="dxa"/>
          </w:tcPr>
          <w:p w14:paraId="04B5DFB5" w14:textId="77777777" w:rsidR="00190E4E" w:rsidRDefault="00190E4E" w:rsidP="000245DD">
            <w:pPr>
              <w:rPr>
                <w:b/>
                <w:sz w:val="24"/>
                <w:szCs w:val="24"/>
              </w:rPr>
            </w:pPr>
          </w:p>
          <w:p w14:paraId="5053D7BA" w14:textId="77777777" w:rsidR="00BF4858" w:rsidRDefault="00BF4858" w:rsidP="000245DD">
            <w:pPr>
              <w:rPr>
                <w:b/>
                <w:sz w:val="24"/>
                <w:szCs w:val="24"/>
              </w:rPr>
            </w:pPr>
          </w:p>
          <w:p w14:paraId="3B87E485" w14:textId="77777777" w:rsidR="00BF4858" w:rsidRDefault="00BF4858" w:rsidP="000245DD">
            <w:pPr>
              <w:rPr>
                <w:b/>
                <w:sz w:val="24"/>
                <w:szCs w:val="24"/>
              </w:rPr>
            </w:pPr>
            <w:r>
              <w:rPr>
                <w:b/>
                <w:sz w:val="24"/>
                <w:szCs w:val="24"/>
              </w:rPr>
              <w:t>Cleaning routines</w:t>
            </w:r>
          </w:p>
          <w:p w14:paraId="67569602" w14:textId="77777777" w:rsidR="00BF4858" w:rsidRDefault="00BF4858" w:rsidP="000245DD">
            <w:pPr>
              <w:rPr>
                <w:b/>
                <w:sz w:val="24"/>
                <w:szCs w:val="24"/>
              </w:rPr>
            </w:pPr>
          </w:p>
        </w:tc>
        <w:tc>
          <w:tcPr>
            <w:tcW w:w="6633" w:type="dxa"/>
          </w:tcPr>
          <w:p w14:paraId="7FC5C6CE" w14:textId="46DEC224" w:rsidR="00190E4E" w:rsidRDefault="00D31695" w:rsidP="0056718F">
            <w:pPr>
              <w:pStyle w:val="ListParagraph"/>
              <w:numPr>
                <w:ilvl w:val="0"/>
                <w:numId w:val="24"/>
              </w:numPr>
              <w:rPr>
                <w:sz w:val="24"/>
                <w:szCs w:val="24"/>
              </w:rPr>
            </w:pPr>
            <w:r>
              <w:rPr>
                <w:sz w:val="24"/>
                <w:szCs w:val="24"/>
              </w:rPr>
              <w:t>Class teachers and TAs</w:t>
            </w:r>
            <w:r w:rsidR="00BF4858">
              <w:rPr>
                <w:sz w:val="24"/>
                <w:szCs w:val="24"/>
              </w:rPr>
              <w:t xml:space="preserve"> must ensure that frequently touched surfaces are cleaned at </w:t>
            </w:r>
            <w:proofErr w:type="spellStart"/>
            <w:r w:rsidR="00BF4858">
              <w:rPr>
                <w:sz w:val="24"/>
                <w:szCs w:val="24"/>
              </w:rPr>
              <w:t>breaktime</w:t>
            </w:r>
            <w:proofErr w:type="spellEnd"/>
            <w:r w:rsidR="00BF4858">
              <w:rPr>
                <w:sz w:val="24"/>
                <w:szCs w:val="24"/>
              </w:rPr>
              <w:t xml:space="preserve"> and lunchtime and between groups in shared area</w:t>
            </w:r>
          </w:p>
          <w:p w14:paraId="6168C53E" w14:textId="77777777" w:rsidR="00BF4858" w:rsidRDefault="00BF4858" w:rsidP="0056718F">
            <w:pPr>
              <w:pStyle w:val="ListParagraph"/>
              <w:numPr>
                <w:ilvl w:val="0"/>
                <w:numId w:val="24"/>
              </w:numPr>
              <w:rPr>
                <w:sz w:val="24"/>
                <w:szCs w:val="24"/>
              </w:rPr>
            </w:pPr>
            <w:r>
              <w:rPr>
                <w:sz w:val="24"/>
                <w:szCs w:val="24"/>
              </w:rPr>
              <w:t>Resources which are shared between class groups must be thoroughly cleaned between uses</w:t>
            </w:r>
          </w:p>
          <w:p w14:paraId="0B63D7D5" w14:textId="77777777" w:rsidR="00BF4858" w:rsidRDefault="00BF4858" w:rsidP="0056718F">
            <w:pPr>
              <w:pStyle w:val="ListParagraph"/>
              <w:numPr>
                <w:ilvl w:val="0"/>
                <w:numId w:val="24"/>
              </w:numPr>
              <w:rPr>
                <w:sz w:val="24"/>
                <w:szCs w:val="24"/>
              </w:rPr>
            </w:pPr>
            <w:r>
              <w:rPr>
                <w:sz w:val="24"/>
                <w:szCs w:val="24"/>
              </w:rPr>
              <w:t>Suitable cleaning options include;</w:t>
            </w:r>
          </w:p>
          <w:p w14:paraId="105BC6F8" w14:textId="77777777" w:rsidR="00BF4858" w:rsidRDefault="00BF4858" w:rsidP="00BF4858">
            <w:pPr>
              <w:pStyle w:val="ListParagraph"/>
              <w:numPr>
                <w:ilvl w:val="1"/>
                <w:numId w:val="24"/>
              </w:numPr>
              <w:rPr>
                <w:sz w:val="24"/>
                <w:szCs w:val="24"/>
              </w:rPr>
            </w:pPr>
            <w:r>
              <w:rPr>
                <w:sz w:val="24"/>
                <w:szCs w:val="24"/>
              </w:rPr>
              <w:t>Soaking in a disinfectant solution</w:t>
            </w:r>
          </w:p>
          <w:p w14:paraId="2BECE19A" w14:textId="77777777" w:rsidR="00BF4858" w:rsidRDefault="00BF4858" w:rsidP="00BF4858">
            <w:pPr>
              <w:pStyle w:val="ListParagraph"/>
              <w:numPr>
                <w:ilvl w:val="1"/>
                <w:numId w:val="24"/>
              </w:numPr>
              <w:rPr>
                <w:sz w:val="24"/>
                <w:szCs w:val="24"/>
              </w:rPr>
            </w:pPr>
            <w:r>
              <w:rPr>
                <w:sz w:val="24"/>
                <w:szCs w:val="24"/>
              </w:rPr>
              <w:t>Spraying with disinfectant and wiping down</w:t>
            </w:r>
          </w:p>
          <w:p w14:paraId="39978BB1" w14:textId="77777777" w:rsidR="00BF4858" w:rsidRDefault="00BF4858" w:rsidP="00BF4858">
            <w:pPr>
              <w:pStyle w:val="ListParagraph"/>
              <w:numPr>
                <w:ilvl w:val="1"/>
                <w:numId w:val="24"/>
              </w:numPr>
              <w:rPr>
                <w:sz w:val="24"/>
                <w:szCs w:val="24"/>
              </w:rPr>
            </w:pPr>
            <w:r>
              <w:rPr>
                <w:sz w:val="24"/>
                <w:szCs w:val="24"/>
              </w:rPr>
              <w:t>Leaving for 48 hours</w:t>
            </w:r>
          </w:p>
        </w:tc>
        <w:tc>
          <w:tcPr>
            <w:tcW w:w="3289" w:type="dxa"/>
          </w:tcPr>
          <w:p w14:paraId="05D6C85E" w14:textId="77777777" w:rsidR="00190E4E" w:rsidRDefault="00190E4E" w:rsidP="000245DD">
            <w:pPr>
              <w:rPr>
                <w:b/>
                <w:sz w:val="24"/>
                <w:szCs w:val="24"/>
              </w:rPr>
            </w:pPr>
          </w:p>
        </w:tc>
        <w:tc>
          <w:tcPr>
            <w:tcW w:w="1985" w:type="dxa"/>
            <w:shd w:val="clear" w:color="auto" w:fill="D9D9D9" w:themeFill="background1" w:themeFillShade="D9"/>
          </w:tcPr>
          <w:p w14:paraId="1BD16111" w14:textId="77777777" w:rsidR="00190E4E" w:rsidRDefault="00190E4E" w:rsidP="000245DD">
            <w:pPr>
              <w:rPr>
                <w:b/>
                <w:sz w:val="24"/>
                <w:szCs w:val="24"/>
              </w:rPr>
            </w:pPr>
          </w:p>
        </w:tc>
        <w:tc>
          <w:tcPr>
            <w:tcW w:w="1354" w:type="dxa"/>
          </w:tcPr>
          <w:p w14:paraId="4A859561" w14:textId="77777777" w:rsidR="00190E4E" w:rsidRDefault="00190E4E" w:rsidP="000245DD">
            <w:pPr>
              <w:rPr>
                <w:b/>
                <w:sz w:val="24"/>
                <w:szCs w:val="24"/>
              </w:rPr>
            </w:pPr>
          </w:p>
        </w:tc>
      </w:tr>
    </w:tbl>
    <w:p w14:paraId="640545FC" w14:textId="77777777" w:rsidR="00FA23BD" w:rsidRDefault="00FA23BD">
      <w:pPr>
        <w:rPr>
          <w:b/>
          <w:sz w:val="28"/>
          <w:szCs w:val="28"/>
        </w:rPr>
      </w:pPr>
      <w:r>
        <w:rPr>
          <w:b/>
          <w:sz w:val="28"/>
          <w:szCs w:val="28"/>
        </w:rPr>
        <w:br w:type="page"/>
      </w:r>
    </w:p>
    <w:p w14:paraId="482BFACF" w14:textId="77777777" w:rsidR="001F5AB1" w:rsidRDefault="00BF4858" w:rsidP="00BA2AA8">
      <w:pPr>
        <w:rPr>
          <w:sz w:val="28"/>
          <w:szCs w:val="28"/>
        </w:rPr>
      </w:pPr>
      <w:r>
        <w:rPr>
          <w:sz w:val="28"/>
          <w:szCs w:val="28"/>
        </w:rPr>
        <w:lastRenderedPageBreak/>
        <w:t>Safeguarding</w:t>
      </w:r>
    </w:p>
    <w:tbl>
      <w:tblPr>
        <w:tblStyle w:val="TableGrid"/>
        <w:tblW w:w="0" w:type="auto"/>
        <w:tblLook w:val="04A0" w:firstRow="1" w:lastRow="0" w:firstColumn="1" w:lastColumn="0" w:noHBand="0" w:noVBand="1"/>
      </w:tblPr>
      <w:tblGrid>
        <w:gridCol w:w="1611"/>
        <w:gridCol w:w="6633"/>
        <w:gridCol w:w="3289"/>
        <w:gridCol w:w="1985"/>
        <w:gridCol w:w="1354"/>
      </w:tblGrid>
      <w:tr w:rsidR="001D6D84" w:rsidRPr="000245DD" w14:paraId="15C93DE1" w14:textId="77777777" w:rsidTr="000B17CD">
        <w:trPr>
          <w:tblHeader/>
        </w:trPr>
        <w:tc>
          <w:tcPr>
            <w:tcW w:w="1611" w:type="dxa"/>
            <w:vAlign w:val="center"/>
          </w:tcPr>
          <w:p w14:paraId="1F1209EE" w14:textId="77777777" w:rsidR="001D6D84" w:rsidRPr="00D67115" w:rsidRDefault="001D6D84" w:rsidP="00B720CF">
            <w:pPr>
              <w:jc w:val="center"/>
              <w:rPr>
                <w:b/>
                <w:i/>
                <w:iCs/>
                <w:color w:val="0070C0"/>
              </w:rPr>
            </w:pPr>
            <w:r w:rsidRPr="00D67115">
              <w:rPr>
                <w:b/>
                <w:i/>
                <w:iCs/>
                <w:color w:val="0070C0"/>
              </w:rPr>
              <w:t>Situation</w:t>
            </w:r>
          </w:p>
        </w:tc>
        <w:tc>
          <w:tcPr>
            <w:tcW w:w="6633" w:type="dxa"/>
            <w:vAlign w:val="center"/>
          </w:tcPr>
          <w:p w14:paraId="12139FF1" w14:textId="77777777" w:rsidR="001D6D84" w:rsidRPr="00D67115" w:rsidRDefault="001D6D84" w:rsidP="00B720CF">
            <w:pPr>
              <w:jc w:val="center"/>
              <w:rPr>
                <w:b/>
                <w:i/>
                <w:iCs/>
                <w:color w:val="0070C0"/>
              </w:rPr>
            </w:pPr>
            <w:r w:rsidRPr="00D67115">
              <w:rPr>
                <w:b/>
                <w:i/>
                <w:iCs/>
                <w:color w:val="0070C0"/>
              </w:rPr>
              <w:t>Actions to reduce risk</w:t>
            </w:r>
          </w:p>
        </w:tc>
        <w:tc>
          <w:tcPr>
            <w:tcW w:w="3289" w:type="dxa"/>
            <w:vAlign w:val="center"/>
          </w:tcPr>
          <w:p w14:paraId="15EBA809" w14:textId="77777777" w:rsidR="001D6D84" w:rsidRPr="00D67115" w:rsidRDefault="001D6D84" w:rsidP="00B720CF">
            <w:pPr>
              <w:jc w:val="center"/>
              <w:rPr>
                <w:b/>
                <w:i/>
                <w:iCs/>
                <w:color w:val="0070C0"/>
              </w:rPr>
            </w:pPr>
            <w:r w:rsidRPr="00D67115">
              <w:rPr>
                <w:b/>
                <w:i/>
                <w:iCs/>
                <w:color w:val="0070C0"/>
              </w:rPr>
              <w:t>Systems or actions to implement</w:t>
            </w:r>
          </w:p>
        </w:tc>
        <w:tc>
          <w:tcPr>
            <w:tcW w:w="1985" w:type="dxa"/>
            <w:shd w:val="clear" w:color="auto" w:fill="D9D9D9" w:themeFill="background1" w:themeFillShade="D9"/>
            <w:vAlign w:val="center"/>
          </w:tcPr>
          <w:p w14:paraId="0C9A1FB0" w14:textId="77777777" w:rsidR="001D6D84" w:rsidRPr="00D67115" w:rsidRDefault="001D6D84" w:rsidP="00B720CF">
            <w:pPr>
              <w:jc w:val="center"/>
              <w:rPr>
                <w:b/>
                <w:i/>
                <w:iCs/>
                <w:color w:val="0070C0"/>
              </w:rPr>
            </w:pPr>
            <w:r w:rsidRPr="00D67115">
              <w:rPr>
                <w:b/>
                <w:i/>
                <w:iCs/>
                <w:color w:val="0070C0"/>
              </w:rPr>
              <w:t>Completed or person tasked to complete</w:t>
            </w:r>
          </w:p>
        </w:tc>
        <w:tc>
          <w:tcPr>
            <w:tcW w:w="1354" w:type="dxa"/>
            <w:vAlign w:val="center"/>
          </w:tcPr>
          <w:p w14:paraId="0FBE622E" w14:textId="77777777" w:rsidR="001D6D84" w:rsidRPr="00D67115" w:rsidRDefault="001D6D84" w:rsidP="00B720CF">
            <w:pPr>
              <w:jc w:val="center"/>
              <w:rPr>
                <w:b/>
                <w:i/>
                <w:iCs/>
                <w:color w:val="0070C0"/>
              </w:rPr>
            </w:pPr>
            <w:r w:rsidRPr="00D67115">
              <w:rPr>
                <w:b/>
                <w:i/>
                <w:iCs/>
                <w:color w:val="0070C0"/>
              </w:rPr>
              <w:t>Link to System of Controls</w:t>
            </w:r>
          </w:p>
        </w:tc>
      </w:tr>
      <w:tr w:rsidR="00BF4858" w14:paraId="29C63B73" w14:textId="77777777" w:rsidTr="000245DD">
        <w:tc>
          <w:tcPr>
            <w:tcW w:w="1611" w:type="dxa"/>
          </w:tcPr>
          <w:p w14:paraId="1ADBD314" w14:textId="77777777" w:rsidR="00BF4858" w:rsidRDefault="00BF4858" w:rsidP="000245DD">
            <w:pPr>
              <w:rPr>
                <w:b/>
                <w:sz w:val="24"/>
                <w:szCs w:val="24"/>
              </w:rPr>
            </w:pPr>
          </w:p>
          <w:p w14:paraId="7E3D5B89" w14:textId="77777777" w:rsidR="00BF4858" w:rsidRDefault="00BF4858" w:rsidP="000245DD">
            <w:pPr>
              <w:rPr>
                <w:b/>
                <w:sz w:val="24"/>
                <w:szCs w:val="24"/>
              </w:rPr>
            </w:pPr>
            <w:r>
              <w:rPr>
                <w:b/>
                <w:sz w:val="24"/>
                <w:szCs w:val="24"/>
              </w:rPr>
              <w:t>Fire alarm</w:t>
            </w:r>
          </w:p>
          <w:p w14:paraId="12ED9C98" w14:textId="77777777" w:rsidR="00BF4858" w:rsidRDefault="00BF4858" w:rsidP="000245DD">
            <w:pPr>
              <w:rPr>
                <w:b/>
                <w:sz w:val="24"/>
                <w:szCs w:val="24"/>
              </w:rPr>
            </w:pPr>
          </w:p>
        </w:tc>
        <w:tc>
          <w:tcPr>
            <w:tcW w:w="6633" w:type="dxa"/>
          </w:tcPr>
          <w:p w14:paraId="409D3694" w14:textId="77777777" w:rsidR="00BF4858" w:rsidRDefault="00BF4858" w:rsidP="00BF4858">
            <w:pPr>
              <w:pStyle w:val="ListParagraph"/>
              <w:numPr>
                <w:ilvl w:val="0"/>
                <w:numId w:val="28"/>
              </w:numPr>
              <w:rPr>
                <w:sz w:val="24"/>
                <w:szCs w:val="24"/>
              </w:rPr>
            </w:pPr>
            <w:r w:rsidRPr="00BD4496">
              <w:rPr>
                <w:sz w:val="24"/>
                <w:szCs w:val="24"/>
              </w:rPr>
              <w:t>Follow existing</w:t>
            </w:r>
            <w:r w:rsidR="00BD4496">
              <w:rPr>
                <w:sz w:val="24"/>
                <w:szCs w:val="24"/>
              </w:rPr>
              <w:t xml:space="preserve"> evacuation procedures and routes</w:t>
            </w:r>
          </w:p>
          <w:p w14:paraId="6A43B0EB" w14:textId="77777777" w:rsidR="00BD4496" w:rsidRDefault="00BD4496" w:rsidP="00BF4858">
            <w:pPr>
              <w:pStyle w:val="ListParagraph"/>
              <w:numPr>
                <w:ilvl w:val="0"/>
                <w:numId w:val="28"/>
              </w:numPr>
              <w:rPr>
                <w:sz w:val="24"/>
                <w:szCs w:val="24"/>
              </w:rPr>
            </w:pPr>
            <w:r>
              <w:rPr>
                <w:sz w:val="24"/>
                <w:szCs w:val="24"/>
              </w:rPr>
              <w:t>Office staff to take printed registers</w:t>
            </w:r>
          </w:p>
          <w:p w14:paraId="41E70974" w14:textId="77777777" w:rsidR="00BD4496" w:rsidRDefault="00BD4496" w:rsidP="00BF4858">
            <w:pPr>
              <w:pStyle w:val="ListParagraph"/>
              <w:numPr>
                <w:ilvl w:val="0"/>
                <w:numId w:val="28"/>
              </w:numPr>
              <w:rPr>
                <w:sz w:val="24"/>
                <w:szCs w:val="24"/>
              </w:rPr>
            </w:pPr>
            <w:r>
              <w:rPr>
                <w:sz w:val="24"/>
                <w:szCs w:val="24"/>
              </w:rPr>
              <w:t>Class teachers and TAs to supervise children to maintain at least 1m distance from children in other bubbles</w:t>
            </w:r>
          </w:p>
          <w:p w14:paraId="3280DB88" w14:textId="77777777" w:rsidR="00BD4496" w:rsidRDefault="00BD4496" w:rsidP="00BF4858">
            <w:pPr>
              <w:pStyle w:val="ListParagraph"/>
              <w:numPr>
                <w:ilvl w:val="0"/>
                <w:numId w:val="28"/>
              </w:numPr>
              <w:rPr>
                <w:sz w:val="24"/>
                <w:szCs w:val="24"/>
              </w:rPr>
            </w:pPr>
            <w:r>
              <w:rPr>
                <w:sz w:val="24"/>
                <w:szCs w:val="24"/>
              </w:rPr>
              <w:t>Children to line up at usual assembly points</w:t>
            </w:r>
            <w:r w:rsidR="00676C84">
              <w:rPr>
                <w:sz w:val="24"/>
                <w:szCs w:val="24"/>
              </w:rPr>
              <w:t xml:space="preserve"> keeping at least 1m distance from children in other bubbles</w:t>
            </w:r>
          </w:p>
          <w:p w14:paraId="57627810" w14:textId="5BCBBF90" w:rsidR="00E2115B" w:rsidRPr="00BD4496" w:rsidRDefault="00E2115B" w:rsidP="000B17CD">
            <w:pPr>
              <w:pStyle w:val="ListParagraph"/>
              <w:ind w:left="360"/>
              <w:rPr>
                <w:sz w:val="24"/>
                <w:szCs w:val="24"/>
              </w:rPr>
            </w:pPr>
          </w:p>
        </w:tc>
        <w:tc>
          <w:tcPr>
            <w:tcW w:w="3289" w:type="dxa"/>
          </w:tcPr>
          <w:p w14:paraId="77A4DE3E" w14:textId="77777777" w:rsidR="00BF4858" w:rsidRDefault="00BF4858" w:rsidP="000245DD">
            <w:pPr>
              <w:rPr>
                <w:b/>
                <w:sz w:val="24"/>
                <w:szCs w:val="24"/>
              </w:rPr>
            </w:pPr>
          </w:p>
        </w:tc>
        <w:tc>
          <w:tcPr>
            <w:tcW w:w="1985" w:type="dxa"/>
            <w:shd w:val="clear" w:color="auto" w:fill="D9D9D9" w:themeFill="background1" w:themeFillShade="D9"/>
          </w:tcPr>
          <w:p w14:paraId="0AEEE7F6" w14:textId="77777777" w:rsidR="00BF4858" w:rsidRDefault="00BF4858" w:rsidP="000245DD">
            <w:pPr>
              <w:rPr>
                <w:b/>
                <w:sz w:val="24"/>
                <w:szCs w:val="24"/>
              </w:rPr>
            </w:pPr>
          </w:p>
        </w:tc>
        <w:tc>
          <w:tcPr>
            <w:tcW w:w="1354" w:type="dxa"/>
          </w:tcPr>
          <w:p w14:paraId="0A459087" w14:textId="77777777" w:rsidR="00BF4858" w:rsidRDefault="00BF4858" w:rsidP="000245DD">
            <w:pPr>
              <w:rPr>
                <w:b/>
                <w:sz w:val="24"/>
                <w:szCs w:val="24"/>
              </w:rPr>
            </w:pPr>
          </w:p>
        </w:tc>
      </w:tr>
      <w:tr w:rsidR="00BF4858" w14:paraId="3E996467" w14:textId="77777777" w:rsidTr="000245DD">
        <w:tc>
          <w:tcPr>
            <w:tcW w:w="1611" w:type="dxa"/>
          </w:tcPr>
          <w:p w14:paraId="34E36B4B" w14:textId="77777777" w:rsidR="00BF4858" w:rsidRDefault="00BF4858" w:rsidP="000245DD">
            <w:pPr>
              <w:rPr>
                <w:b/>
                <w:sz w:val="24"/>
                <w:szCs w:val="24"/>
              </w:rPr>
            </w:pPr>
          </w:p>
          <w:p w14:paraId="1397DEC9" w14:textId="77777777" w:rsidR="00BF4858" w:rsidRDefault="00BF4858" w:rsidP="000245DD">
            <w:pPr>
              <w:rPr>
                <w:b/>
                <w:sz w:val="24"/>
                <w:szCs w:val="24"/>
              </w:rPr>
            </w:pPr>
            <w:r>
              <w:rPr>
                <w:b/>
                <w:sz w:val="24"/>
                <w:szCs w:val="24"/>
              </w:rPr>
              <w:t>Intimate care</w:t>
            </w:r>
          </w:p>
          <w:p w14:paraId="79B25E26" w14:textId="77777777" w:rsidR="00BF4858" w:rsidRDefault="00BF4858" w:rsidP="000245DD">
            <w:pPr>
              <w:rPr>
                <w:b/>
                <w:sz w:val="24"/>
                <w:szCs w:val="24"/>
              </w:rPr>
            </w:pPr>
          </w:p>
        </w:tc>
        <w:tc>
          <w:tcPr>
            <w:tcW w:w="6633" w:type="dxa"/>
          </w:tcPr>
          <w:p w14:paraId="4AD2CAF8" w14:textId="6ACAB1B9" w:rsidR="00BF4858" w:rsidRPr="00676C84" w:rsidRDefault="00676C84" w:rsidP="00D31695">
            <w:pPr>
              <w:pStyle w:val="ListParagraph"/>
              <w:numPr>
                <w:ilvl w:val="0"/>
                <w:numId w:val="29"/>
              </w:numPr>
              <w:rPr>
                <w:b/>
                <w:sz w:val="24"/>
                <w:szCs w:val="24"/>
              </w:rPr>
            </w:pPr>
            <w:r>
              <w:rPr>
                <w:sz w:val="24"/>
                <w:szCs w:val="24"/>
              </w:rPr>
              <w:t>Where a child has routine intimate care needs that requires the use of PPE, PPE should continue to be used</w:t>
            </w:r>
          </w:p>
        </w:tc>
        <w:tc>
          <w:tcPr>
            <w:tcW w:w="3289" w:type="dxa"/>
          </w:tcPr>
          <w:p w14:paraId="13C16CFB" w14:textId="77777777" w:rsidR="00BF4858" w:rsidRDefault="00BF4858" w:rsidP="000245DD">
            <w:pPr>
              <w:rPr>
                <w:b/>
                <w:sz w:val="24"/>
                <w:szCs w:val="24"/>
              </w:rPr>
            </w:pPr>
          </w:p>
        </w:tc>
        <w:tc>
          <w:tcPr>
            <w:tcW w:w="1985" w:type="dxa"/>
            <w:shd w:val="clear" w:color="auto" w:fill="D9D9D9" w:themeFill="background1" w:themeFillShade="D9"/>
          </w:tcPr>
          <w:p w14:paraId="7E7E8756" w14:textId="77777777" w:rsidR="00BF4858" w:rsidRDefault="00BF4858" w:rsidP="000245DD">
            <w:pPr>
              <w:rPr>
                <w:b/>
                <w:sz w:val="24"/>
                <w:szCs w:val="24"/>
              </w:rPr>
            </w:pPr>
          </w:p>
        </w:tc>
        <w:tc>
          <w:tcPr>
            <w:tcW w:w="1354" w:type="dxa"/>
          </w:tcPr>
          <w:p w14:paraId="571AEA3F" w14:textId="77777777" w:rsidR="00BF4858" w:rsidRDefault="00BF4858" w:rsidP="000245DD">
            <w:pPr>
              <w:rPr>
                <w:b/>
                <w:sz w:val="24"/>
                <w:szCs w:val="24"/>
              </w:rPr>
            </w:pPr>
          </w:p>
        </w:tc>
      </w:tr>
      <w:tr w:rsidR="00BF4858" w14:paraId="7F28FE4D" w14:textId="77777777" w:rsidTr="000245DD">
        <w:tc>
          <w:tcPr>
            <w:tcW w:w="1611" w:type="dxa"/>
          </w:tcPr>
          <w:p w14:paraId="1DADA461" w14:textId="77777777" w:rsidR="00BF4858" w:rsidRDefault="00676C84" w:rsidP="000245DD">
            <w:pPr>
              <w:rPr>
                <w:b/>
                <w:sz w:val="24"/>
                <w:szCs w:val="24"/>
              </w:rPr>
            </w:pPr>
            <w:r>
              <w:rPr>
                <w:b/>
                <w:sz w:val="24"/>
                <w:szCs w:val="24"/>
              </w:rPr>
              <w:t>Pupil and staff wellbeing and mental health</w:t>
            </w:r>
          </w:p>
        </w:tc>
        <w:tc>
          <w:tcPr>
            <w:tcW w:w="6633" w:type="dxa"/>
          </w:tcPr>
          <w:p w14:paraId="2987D25D" w14:textId="77777777" w:rsidR="00BF4858" w:rsidRPr="00676C84" w:rsidRDefault="00676C84" w:rsidP="00676C84">
            <w:pPr>
              <w:pStyle w:val="ListParagraph"/>
              <w:numPr>
                <w:ilvl w:val="0"/>
                <w:numId w:val="29"/>
              </w:numPr>
              <w:rPr>
                <w:b/>
                <w:sz w:val="24"/>
                <w:szCs w:val="24"/>
              </w:rPr>
            </w:pPr>
            <w:r>
              <w:rPr>
                <w:sz w:val="24"/>
                <w:szCs w:val="24"/>
              </w:rPr>
              <w:t>Acknowledge and accept the feelings and responses that the past 6 months will have had on us all</w:t>
            </w:r>
          </w:p>
          <w:p w14:paraId="5A9E0B4E" w14:textId="7D10ED74" w:rsidR="00676C84" w:rsidRPr="00676C84" w:rsidRDefault="00676C84" w:rsidP="00676C84">
            <w:pPr>
              <w:pStyle w:val="ListParagraph"/>
              <w:numPr>
                <w:ilvl w:val="0"/>
                <w:numId w:val="29"/>
              </w:numPr>
              <w:rPr>
                <w:b/>
                <w:sz w:val="24"/>
                <w:szCs w:val="24"/>
              </w:rPr>
            </w:pPr>
            <w:r>
              <w:rPr>
                <w:sz w:val="24"/>
                <w:szCs w:val="24"/>
              </w:rPr>
              <w:t>Provide assemblies to explore and contextualise these feelings as being normal responses</w:t>
            </w:r>
          </w:p>
          <w:p w14:paraId="7C24A126" w14:textId="123B3608" w:rsidR="00676C84" w:rsidRPr="00676C84" w:rsidRDefault="00676C84" w:rsidP="00676C84">
            <w:pPr>
              <w:pStyle w:val="ListParagraph"/>
              <w:numPr>
                <w:ilvl w:val="0"/>
                <w:numId w:val="29"/>
              </w:numPr>
              <w:rPr>
                <w:b/>
                <w:sz w:val="24"/>
                <w:szCs w:val="24"/>
              </w:rPr>
            </w:pPr>
            <w:r>
              <w:rPr>
                <w:sz w:val="24"/>
                <w:szCs w:val="24"/>
              </w:rPr>
              <w:t xml:space="preserve">Liaise with school nurses to provide support </w:t>
            </w:r>
          </w:p>
          <w:p w14:paraId="24472BA3" w14:textId="77777777" w:rsidR="00676C84" w:rsidRPr="00EC70C4" w:rsidRDefault="00676C84" w:rsidP="00676C84">
            <w:pPr>
              <w:pStyle w:val="ListParagraph"/>
              <w:numPr>
                <w:ilvl w:val="0"/>
                <w:numId w:val="29"/>
              </w:numPr>
              <w:rPr>
                <w:b/>
                <w:sz w:val="24"/>
                <w:szCs w:val="24"/>
              </w:rPr>
            </w:pPr>
            <w:r>
              <w:rPr>
                <w:sz w:val="24"/>
                <w:szCs w:val="24"/>
              </w:rPr>
              <w:t xml:space="preserve">Provide a pack of information about local and/or national support groups – </w:t>
            </w:r>
            <w:r>
              <w:rPr>
                <w:color w:val="FF0000"/>
                <w:sz w:val="24"/>
                <w:szCs w:val="24"/>
              </w:rPr>
              <w:t xml:space="preserve">include educational support 08000 562 561, MIND 0208 215 2243, Samaritans 116 123, details of the school, Midhurst food banks. </w:t>
            </w:r>
            <w:proofErr w:type="spellStart"/>
            <w:r>
              <w:rPr>
                <w:color w:val="FF0000"/>
                <w:sz w:val="24"/>
                <w:szCs w:val="24"/>
              </w:rPr>
              <w:t>MindEd</w:t>
            </w:r>
            <w:proofErr w:type="spellEnd"/>
            <w:r>
              <w:rPr>
                <w:color w:val="FF0000"/>
                <w:sz w:val="24"/>
                <w:szCs w:val="24"/>
              </w:rPr>
              <w:t xml:space="preserve"> learning platform for professionals (</w:t>
            </w:r>
            <w:hyperlink r:id="rId8" w:history="1">
              <w:r w:rsidR="00EC70C4" w:rsidRPr="00932FFD">
                <w:rPr>
                  <w:rStyle w:val="Hyperlink"/>
                  <w:sz w:val="24"/>
                  <w:szCs w:val="24"/>
                </w:rPr>
                <w:t>https://covid.minded.org.uk/</w:t>
              </w:r>
            </w:hyperlink>
            <w:r>
              <w:rPr>
                <w:color w:val="FF0000"/>
                <w:sz w:val="24"/>
                <w:szCs w:val="24"/>
              </w:rPr>
              <w:t>)</w:t>
            </w:r>
          </w:p>
          <w:p w14:paraId="5961D75E" w14:textId="77777777" w:rsidR="00EC70C4" w:rsidRPr="00CD15BE" w:rsidRDefault="00CD15BE" w:rsidP="00CD15BE">
            <w:pPr>
              <w:pStyle w:val="ListParagraph"/>
              <w:numPr>
                <w:ilvl w:val="0"/>
                <w:numId w:val="29"/>
              </w:numPr>
              <w:rPr>
                <w:b/>
                <w:color w:val="000000" w:themeColor="text1"/>
                <w:sz w:val="24"/>
                <w:szCs w:val="24"/>
              </w:rPr>
            </w:pPr>
            <w:r w:rsidRPr="00CD15BE">
              <w:rPr>
                <w:color w:val="000000" w:themeColor="text1"/>
                <w:sz w:val="24"/>
                <w:szCs w:val="24"/>
              </w:rPr>
              <w:t>Set up systems so that staff can talk to key members of staff if need to.</w:t>
            </w:r>
          </w:p>
          <w:p w14:paraId="1B5DF120" w14:textId="77777777" w:rsidR="00CD15BE" w:rsidRPr="000B17CD" w:rsidRDefault="00CD15BE" w:rsidP="00CD15BE">
            <w:pPr>
              <w:pStyle w:val="ListParagraph"/>
              <w:numPr>
                <w:ilvl w:val="0"/>
                <w:numId w:val="29"/>
              </w:numPr>
              <w:rPr>
                <w:b/>
                <w:sz w:val="24"/>
                <w:szCs w:val="24"/>
              </w:rPr>
            </w:pPr>
            <w:r w:rsidRPr="00CD15BE">
              <w:rPr>
                <w:color w:val="000000" w:themeColor="text1"/>
                <w:sz w:val="24"/>
                <w:szCs w:val="24"/>
              </w:rPr>
              <w:t>Ensure that any governor visit includes a focus on staff wellbeing and mental health</w:t>
            </w:r>
          </w:p>
          <w:p w14:paraId="1990121C" w14:textId="0EE25184" w:rsidR="00E2115B" w:rsidRPr="00676C84" w:rsidRDefault="00E2115B" w:rsidP="000B17CD">
            <w:pPr>
              <w:pStyle w:val="ListParagraph"/>
              <w:ind w:left="360"/>
              <w:rPr>
                <w:b/>
                <w:sz w:val="24"/>
                <w:szCs w:val="24"/>
              </w:rPr>
            </w:pPr>
          </w:p>
        </w:tc>
        <w:tc>
          <w:tcPr>
            <w:tcW w:w="3289" w:type="dxa"/>
          </w:tcPr>
          <w:p w14:paraId="4713714C" w14:textId="77777777" w:rsidR="00BF4858" w:rsidRDefault="00BF4858" w:rsidP="000245DD">
            <w:pPr>
              <w:rPr>
                <w:b/>
                <w:sz w:val="24"/>
                <w:szCs w:val="24"/>
              </w:rPr>
            </w:pPr>
          </w:p>
        </w:tc>
        <w:tc>
          <w:tcPr>
            <w:tcW w:w="1985" w:type="dxa"/>
            <w:shd w:val="clear" w:color="auto" w:fill="D9D9D9" w:themeFill="background1" w:themeFillShade="D9"/>
          </w:tcPr>
          <w:p w14:paraId="4FEE4221" w14:textId="77777777" w:rsidR="00BF4858" w:rsidRDefault="00BF4858" w:rsidP="000245DD">
            <w:pPr>
              <w:rPr>
                <w:b/>
                <w:sz w:val="24"/>
                <w:szCs w:val="24"/>
              </w:rPr>
            </w:pPr>
          </w:p>
        </w:tc>
        <w:tc>
          <w:tcPr>
            <w:tcW w:w="1354" w:type="dxa"/>
          </w:tcPr>
          <w:p w14:paraId="026BDDCF" w14:textId="77777777" w:rsidR="00BF4858" w:rsidRDefault="00BF4858" w:rsidP="000245DD">
            <w:pPr>
              <w:rPr>
                <w:b/>
                <w:sz w:val="24"/>
                <w:szCs w:val="24"/>
              </w:rPr>
            </w:pPr>
          </w:p>
        </w:tc>
      </w:tr>
    </w:tbl>
    <w:p w14:paraId="62B0C157" w14:textId="42874739" w:rsidR="00B720CF" w:rsidRDefault="00B720CF" w:rsidP="00BA2AA8">
      <w:pPr>
        <w:rPr>
          <w:sz w:val="28"/>
          <w:szCs w:val="28"/>
        </w:rPr>
      </w:pPr>
    </w:p>
    <w:p w14:paraId="5AC436AA" w14:textId="2A0FE203" w:rsidR="00B720CF" w:rsidRDefault="00B720CF">
      <w:pPr>
        <w:rPr>
          <w:sz w:val="28"/>
          <w:szCs w:val="28"/>
        </w:rPr>
      </w:pPr>
      <w:r>
        <w:rPr>
          <w:sz w:val="28"/>
          <w:szCs w:val="28"/>
        </w:rPr>
        <w:br w:type="page"/>
      </w:r>
    </w:p>
    <w:p w14:paraId="06301C38" w14:textId="77777777" w:rsidR="0037407E" w:rsidRPr="0037407E" w:rsidRDefault="0037407E" w:rsidP="0037407E">
      <w:pPr>
        <w:spacing w:after="0" w:line="240" w:lineRule="auto"/>
        <w:rPr>
          <w:rFonts w:ascii="Times New Roman" w:eastAsia="Times New Roman" w:hAnsi="Times New Roman" w:cs="Times New Roman"/>
          <w:b/>
          <w:sz w:val="24"/>
          <w:szCs w:val="24"/>
          <w:lang w:eastAsia="en-GB"/>
        </w:rPr>
      </w:pPr>
      <w:r w:rsidRPr="0037407E">
        <w:rPr>
          <w:rFonts w:ascii="Arial" w:eastAsia="Times New Roman" w:hAnsi="Arial" w:cs="Arial"/>
          <w:b/>
          <w:color w:val="000000"/>
          <w:sz w:val="24"/>
          <w:szCs w:val="24"/>
          <w:lang w:eastAsia="en-GB"/>
        </w:rPr>
        <w:lastRenderedPageBreak/>
        <w:t>Appendix 1 - Guidance for visitors to the school</w:t>
      </w:r>
    </w:p>
    <w:p w14:paraId="7EB73727"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55CBD6D1" w14:textId="77777777" w:rsidR="0037407E" w:rsidRPr="0037407E" w:rsidRDefault="0037407E" w:rsidP="0037407E">
      <w:pPr>
        <w:spacing w:after="0" w:line="240" w:lineRule="auto"/>
        <w:rPr>
          <w:rFonts w:ascii="Times New Roman" w:eastAsia="Times New Roman" w:hAnsi="Times New Roman" w:cs="Times New Roman"/>
          <w:b/>
          <w:sz w:val="24"/>
          <w:szCs w:val="24"/>
          <w:lang w:eastAsia="en-GB"/>
        </w:rPr>
      </w:pPr>
      <w:r w:rsidRPr="0037407E">
        <w:rPr>
          <w:rFonts w:ascii="Arial" w:eastAsia="Times New Roman" w:hAnsi="Arial" w:cs="Arial"/>
          <w:b/>
          <w:color w:val="000000"/>
          <w:lang w:eastAsia="en-GB"/>
        </w:rPr>
        <w:t>Contractors, volunteers, supply and PPA teachers or other visitors working one-to-one with pupils,</w:t>
      </w:r>
      <w:proofErr w:type="gramStart"/>
      <w:r w:rsidRPr="0037407E">
        <w:rPr>
          <w:rFonts w:ascii="Arial" w:eastAsia="Times New Roman" w:hAnsi="Arial" w:cs="Arial"/>
          <w:b/>
          <w:color w:val="000000"/>
          <w:lang w:eastAsia="en-GB"/>
        </w:rPr>
        <w:t>  or</w:t>
      </w:r>
      <w:proofErr w:type="gramEnd"/>
      <w:r w:rsidRPr="0037407E">
        <w:rPr>
          <w:rFonts w:ascii="Arial" w:eastAsia="Times New Roman" w:hAnsi="Arial" w:cs="Arial"/>
          <w:b/>
          <w:color w:val="000000"/>
          <w:lang w:eastAsia="en-GB"/>
        </w:rPr>
        <w:t xml:space="preserve"> with whole classes</w:t>
      </w:r>
    </w:p>
    <w:p w14:paraId="07FCEF50"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0D758C4F" w14:textId="77777777" w:rsidR="0037407E" w:rsidRPr="0037407E" w:rsidRDefault="0037407E" w:rsidP="0037407E">
      <w:pPr>
        <w:numPr>
          <w:ilvl w:val="0"/>
          <w:numId w:val="32"/>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Sign in as usual</w:t>
      </w:r>
    </w:p>
    <w:p w14:paraId="719467AC" w14:textId="77777777" w:rsidR="0037407E" w:rsidRPr="0037407E" w:rsidRDefault="0037407E" w:rsidP="0037407E">
      <w:pPr>
        <w:numPr>
          <w:ilvl w:val="0"/>
          <w:numId w:val="32"/>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Wash hands / sanitise hands</w:t>
      </w:r>
    </w:p>
    <w:p w14:paraId="655A1B6E" w14:textId="77777777" w:rsidR="0037407E" w:rsidRPr="0037407E" w:rsidRDefault="0037407E" w:rsidP="0037407E">
      <w:pPr>
        <w:numPr>
          <w:ilvl w:val="0"/>
          <w:numId w:val="32"/>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xml:space="preserve">Provide contact details to the school office for use in the event that NHS Test and Trace require them. </w:t>
      </w:r>
      <w:r w:rsidRPr="0037407E">
        <w:rPr>
          <w:rFonts w:ascii="Arial" w:eastAsia="Times New Roman" w:hAnsi="Arial" w:cs="Arial"/>
          <w:b/>
          <w:color w:val="000000"/>
          <w:lang w:eastAsia="en-GB"/>
        </w:rPr>
        <w:t>-  It is essential that contact details include a personal contact number</w:t>
      </w:r>
      <w:r w:rsidRPr="0037407E">
        <w:rPr>
          <w:rFonts w:ascii="Arial" w:eastAsia="Times New Roman" w:hAnsi="Arial" w:cs="Arial"/>
          <w:color w:val="000000"/>
          <w:lang w:eastAsia="en-GB"/>
        </w:rPr>
        <w:t>.  These will be retained for 21 days before being securely disposed of in line with GDPR expectations.</w:t>
      </w:r>
    </w:p>
    <w:p w14:paraId="4CDB452B" w14:textId="77777777" w:rsidR="0037407E" w:rsidRPr="0037407E" w:rsidRDefault="0037407E" w:rsidP="0037407E">
      <w:pPr>
        <w:numPr>
          <w:ilvl w:val="0"/>
          <w:numId w:val="32"/>
        </w:numPr>
        <w:spacing w:after="0" w:line="240" w:lineRule="auto"/>
        <w:textAlignment w:val="baseline"/>
        <w:rPr>
          <w:rFonts w:ascii="Arial" w:eastAsia="Times New Roman" w:hAnsi="Arial" w:cs="Arial"/>
          <w:b/>
          <w:color w:val="000000"/>
          <w:lang w:eastAsia="en-GB"/>
        </w:rPr>
      </w:pPr>
      <w:r w:rsidRPr="0037407E">
        <w:rPr>
          <w:rFonts w:ascii="Arial" w:eastAsia="Times New Roman" w:hAnsi="Arial" w:cs="Arial"/>
          <w:color w:val="000000"/>
          <w:lang w:eastAsia="en-GB"/>
        </w:rPr>
        <w:t> </w:t>
      </w:r>
      <w:r w:rsidRPr="0037407E">
        <w:rPr>
          <w:rFonts w:ascii="Arial" w:eastAsia="Times New Roman" w:hAnsi="Arial" w:cs="Arial"/>
          <w:b/>
          <w:color w:val="000000"/>
          <w:lang w:eastAsia="en-GB"/>
        </w:rPr>
        <w:t>Maintain 2m distance from all staff</w:t>
      </w:r>
    </w:p>
    <w:p w14:paraId="12F96647" w14:textId="77777777" w:rsidR="0037407E" w:rsidRPr="0037407E" w:rsidRDefault="0037407E" w:rsidP="0037407E">
      <w:pPr>
        <w:numPr>
          <w:ilvl w:val="0"/>
          <w:numId w:val="32"/>
        </w:numPr>
        <w:spacing w:after="0" w:line="240" w:lineRule="auto"/>
        <w:textAlignment w:val="baseline"/>
        <w:rPr>
          <w:rFonts w:ascii="Arial" w:eastAsia="Times New Roman" w:hAnsi="Arial" w:cs="Arial"/>
          <w:b/>
          <w:color w:val="000000"/>
          <w:lang w:eastAsia="en-GB"/>
        </w:rPr>
      </w:pPr>
      <w:r w:rsidRPr="0037407E">
        <w:rPr>
          <w:rFonts w:ascii="Arial" w:eastAsia="Times New Roman" w:hAnsi="Arial" w:cs="Arial"/>
          <w:b/>
          <w:color w:val="000000"/>
          <w:lang w:eastAsia="en-GB"/>
        </w:rPr>
        <w:t> Maintain 2m distance from all pupils -</w:t>
      </w:r>
      <w:proofErr w:type="gramStart"/>
      <w:r w:rsidRPr="0037407E">
        <w:rPr>
          <w:rFonts w:ascii="Arial" w:eastAsia="Times New Roman" w:hAnsi="Arial" w:cs="Arial"/>
          <w:b/>
          <w:color w:val="000000"/>
          <w:lang w:eastAsia="en-GB"/>
        </w:rPr>
        <w:t>  where</w:t>
      </w:r>
      <w:proofErr w:type="gramEnd"/>
      <w:r w:rsidRPr="0037407E">
        <w:rPr>
          <w:rFonts w:ascii="Arial" w:eastAsia="Times New Roman" w:hAnsi="Arial" w:cs="Arial"/>
          <w:b/>
          <w:color w:val="000000"/>
          <w:lang w:eastAsia="en-GB"/>
        </w:rPr>
        <w:t xml:space="preserve"> this is not possible, maintain at least 1m distance and use additional measures to reduce risk.</w:t>
      </w:r>
    </w:p>
    <w:p w14:paraId="04D57B9A" w14:textId="77777777" w:rsidR="0037407E" w:rsidRPr="0037407E" w:rsidRDefault="0037407E" w:rsidP="0037407E">
      <w:pPr>
        <w:numPr>
          <w:ilvl w:val="1"/>
          <w:numId w:val="33"/>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Additional measures to reduce risk:</w:t>
      </w:r>
    </w:p>
    <w:p w14:paraId="0CF37334" w14:textId="77777777" w:rsidR="0037407E" w:rsidRPr="0037407E" w:rsidRDefault="0037407E" w:rsidP="0037407E">
      <w:pPr>
        <w:numPr>
          <w:ilvl w:val="2"/>
          <w:numId w:val="34"/>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Minimum length of time spent in close proximity to pupils</w:t>
      </w:r>
    </w:p>
    <w:p w14:paraId="72974477" w14:textId="77777777" w:rsidR="0037407E" w:rsidRPr="0037407E" w:rsidRDefault="0037407E" w:rsidP="0037407E">
      <w:pPr>
        <w:numPr>
          <w:ilvl w:val="2"/>
          <w:numId w:val="34"/>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Sit alongside pupils rather than opposite them</w:t>
      </w:r>
    </w:p>
    <w:p w14:paraId="302A7A60" w14:textId="77777777" w:rsidR="0037407E" w:rsidRPr="0037407E" w:rsidRDefault="0037407E" w:rsidP="0037407E">
      <w:pPr>
        <w:numPr>
          <w:ilvl w:val="2"/>
          <w:numId w:val="34"/>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Where it is necessary to clearly see a child's face when working with them, e.g.  during speech and language assessments, increase the distance from them or use additional resources, such as a mirror, to observe</w:t>
      </w:r>
    </w:p>
    <w:p w14:paraId="68A57323" w14:textId="77777777" w:rsidR="0037407E" w:rsidRPr="0037407E" w:rsidRDefault="0037407E" w:rsidP="0037407E">
      <w:pPr>
        <w:numPr>
          <w:ilvl w:val="2"/>
          <w:numId w:val="34"/>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Keep mixing between groups to a minimum</w:t>
      </w:r>
    </w:p>
    <w:p w14:paraId="2E3F03BF" w14:textId="77777777" w:rsidR="0037407E" w:rsidRPr="0037407E" w:rsidRDefault="0037407E" w:rsidP="0037407E">
      <w:pPr>
        <w:numPr>
          <w:ilvl w:val="0"/>
          <w:numId w:val="34"/>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Work with children in a well-ventilated space with doors and windows open.</w:t>
      </w:r>
    </w:p>
    <w:p w14:paraId="427F7DCB" w14:textId="77777777" w:rsidR="0037407E" w:rsidRPr="0037407E" w:rsidRDefault="0037407E" w:rsidP="0037407E">
      <w:pPr>
        <w:numPr>
          <w:ilvl w:val="0"/>
          <w:numId w:val="34"/>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Where privacy is required, e.g. social worker meetings with children, doors can be closed but the length of time spent with the child must be kept to no longer than 15 minutes.</w:t>
      </w:r>
    </w:p>
    <w:p w14:paraId="3009B28F" w14:textId="77777777" w:rsidR="0037407E" w:rsidRPr="0037407E" w:rsidRDefault="0037407E" w:rsidP="0037407E">
      <w:pPr>
        <w:spacing w:after="0" w:line="240" w:lineRule="auto"/>
        <w:rPr>
          <w:rFonts w:ascii="Times New Roman" w:eastAsia="Times New Roman" w:hAnsi="Times New Roman" w:cs="Times New Roman"/>
          <w:b/>
          <w:sz w:val="24"/>
          <w:szCs w:val="24"/>
          <w:lang w:eastAsia="en-GB"/>
        </w:rPr>
      </w:pPr>
    </w:p>
    <w:p w14:paraId="7F13DB4E" w14:textId="77777777" w:rsidR="0037407E" w:rsidRPr="0037407E" w:rsidRDefault="0037407E" w:rsidP="0037407E">
      <w:pPr>
        <w:spacing w:after="0" w:line="240" w:lineRule="auto"/>
        <w:rPr>
          <w:rFonts w:ascii="Times New Roman" w:eastAsia="Times New Roman" w:hAnsi="Times New Roman" w:cs="Times New Roman"/>
          <w:b/>
          <w:sz w:val="24"/>
          <w:szCs w:val="24"/>
          <w:lang w:eastAsia="en-GB"/>
        </w:rPr>
      </w:pPr>
      <w:r w:rsidRPr="0037407E">
        <w:rPr>
          <w:rFonts w:ascii="Arial" w:eastAsia="Times New Roman" w:hAnsi="Arial" w:cs="Arial"/>
          <w:b/>
          <w:color w:val="000000"/>
          <w:lang w:eastAsia="en-GB"/>
        </w:rPr>
        <w:t>3rd party organisations using the school outside of usual school hours e.g. wrap around club - Active8 - must provide school with their own risk assessment to indicate how they intend to address the risk of spreading the coronavirus (Covid-19) at least 2  weeks before letting are due to commence.  This risk assessment must follow all relevant government guidance.</w:t>
      </w:r>
    </w:p>
    <w:p w14:paraId="10B7E37F" w14:textId="77777777" w:rsidR="0037407E" w:rsidRDefault="0037407E">
      <w:pPr>
        <w:rPr>
          <w:sz w:val="28"/>
          <w:szCs w:val="28"/>
        </w:rPr>
      </w:pPr>
    </w:p>
    <w:p w14:paraId="799F2C3E" w14:textId="77777777" w:rsidR="0037407E" w:rsidRDefault="0037407E">
      <w:pPr>
        <w:rPr>
          <w:sz w:val="28"/>
          <w:szCs w:val="28"/>
        </w:rPr>
      </w:pPr>
    </w:p>
    <w:p w14:paraId="6A712DB3" w14:textId="77777777" w:rsidR="0037407E" w:rsidRDefault="0037407E">
      <w:pPr>
        <w:rPr>
          <w:sz w:val="28"/>
          <w:szCs w:val="28"/>
        </w:rPr>
      </w:pPr>
    </w:p>
    <w:p w14:paraId="12F30A84" w14:textId="77777777" w:rsidR="0037407E" w:rsidRDefault="0037407E">
      <w:pPr>
        <w:rPr>
          <w:sz w:val="28"/>
          <w:szCs w:val="28"/>
        </w:rPr>
      </w:pPr>
    </w:p>
    <w:p w14:paraId="10E71F4E" w14:textId="77777777" w:rsidR="0037407E" w:rsidRDefault="0037407E">
      <w:pPr>
        <w:rPr>
          <w:sz w:val="28"/>
          <w:szCs w:val="28"/>
        </w:rPr>
      </w:pPr>
    </w:p>
    <w:p w14:paraId="0DA8B367" w14:textId="77777777" w:rsidR="0037407E" w:rsidRDefault="0037407E">
      <w:pPr>
        <w:rPr>
          <w:sz w:val="28"/>
          <w:szCs w:val="28"/>
        </w:rPr>
      </w:pPr>
    </w:p>
    <w:p w14:paraId="1BF73583" w14:textId="77777777" w:rsidR="0037407E" w:rsidRDefault="0037407E">
      <w:pPr>
        <w:rPr>
          <w:sz w:val="28"/>
          <w:szCs w:val="28"/>
        </w:rPr>
      </w:pPr>
    </w:p>
    <w:p w14:paraId="2CA89180" w14:textId="77777777" w:rsidR="0037407E" w:rsidRPr="0037407E" w:rsidRDefault="0037407E" w:rsidP="0037407E">
      <w:pPr>
        <w:spacing w:after="0" w:line="240" w:lineRule="auto"/>
        <w:rPr>
          <w:rFonts w:ascii="Arial" w:eastAsia="Times New Roman" w:hAnsi="Arial" w:cs="Arial"/>
          <w:b/>
          <w:color w:val="000000"/>
          <w:sz w:val="24"/>
          <w:szCs w:val="24"/>
          <w:lang w:eastAsia="en-GB"/>
        </w:rPr>
      </w:pPr>
      <w:r w:rsidRPr="0037407E">
        <w:rPr>
          <w:rFonts w:ascii="Arial" w:eastAsia="Times New Roman" w:hAnsi="Arial" w:cs="Arial"/>
          <w:b/>
          <w:color w:val="000000"/>
          <w:sz w:val="24"/>
          <w:szCs w:val="24"/>
          <w:lang w:eastAsia="en-GB"/>
        </w:rPr>
        <w:lastRenderedPageBreak/>
        <w:t>Appendix 2 – Working principles</w:t>
      </w:r>
    </w:p>
    <w:p w14:paraId="59E29A37" w14:textId="77777777" w:rsidR="0037407E" w:rsidRPr="0037407E" w:rsidRDefault="0037407E" w:rsidP="0037407E">
      <w:pPr>
        <w:spacing w:after="0" w:line="240" w:lineRule="auto"/>
        <w:rPr>
          <w:rFonts w:ascii="Arial" w:eastAsia="Times New Roman" w:hAnsi="Arial" w:cs="Arial"/>
          <w:color w:val="000000"/>
          <w:lang w:eastAsia="en-GB"/>
        </w:rPr>
      </w:pPr>
    </w:p>
    <w:p w14:paraId="65430B17"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When working or meeting in the school, the following principles are expected to be followed by all children and adults present.</w:t>
      </w:r>
    </w:p>
    <w:p w14:paraId="580D6CC3"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161254E7"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 Moving around the school</w:t>
      </w:r>
    </w:p>
    <w:p w14:paraId="584FD026" w14:textId="77777777" w:rsidR="0037407E" w:rsidRPr="0037407E" w:rsidRDefault="0037407E" w:rsidP="0037407E">
      <w:pPr>
        <w:spacing w:after="0" w:line="240" w:lineRule="auto"/>
        <w:ind w:firstLine="720"/>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 Keep left!</w:t>
      </w:r>
    </w:p>
    <w:p w14:paraId="08F11E6B"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2528B5D5"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 </w:t>
      </w:r>
      <w:r w:rsidRPr="0037407E">
        <w:rPr>
          <w:rFonts w:ascii="Arial" w:eastAsia="Times New Roman" w:hAnsi="Arial" w:cs="Arial"/>
          <w:b/>
          <w:bCs/>
          <w:color w:val="000000"/>
          <w:lang w:eastAsia="en-GB"/>
        </w:rPr>
        <w:t>Ventilation</w:t>
      </w:r>
    </w:p>
    <w:p w14:paraId="25D46062" w14:textId="77777777" w:rsidR="0037407E" w:rsidRPr="0037407E" w:rsidRDefault="0037407E" w:rsidP="0037407E">
      <w:pPr>
        <w:spacing w:after="0" w:line="240" w:lineRule="auto"/>
        <w:ind w:left="720"/>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Must be ventilated - Windows opened wherever possible and doors hooked or wedged open.</w:t>
      </w:r>
    </w:p>
    <w:p w14:paraId="5F824553" w14:textId="77777777" w:rsidR="0037407E" w:rsidRPr="0037407E" w:rsidRDefault="0037407E" w:rsidP="0037407E">
      <w:pPr>
        <w:spacing w:after="0" w:line="240" w:lineRule="auto"/>
        <w:ind w:left="720"/>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If it is not possible to ventilate space, consider whether an alternative location is available.</w:t>
      </w:r>
    </w:p>
    <w:p w14:paraId="23AA640F" w14:textId="77777777" w:rsidR="0037407E" w:rsidRPr="0037407E" w:rsidRDefault="0037407E" w:rsidP="0037407E">
      <w:pPr>
        <w:spacing w:after="0" w:line="240" w:lineRule="auto"/>
        <w:ind w:left="720"/>
        <w:rPr>
          <w:rFonts w:ascii="Times New Roman" w:eastAsia="Times New Roman" w:hAnsi="Times New Roman" w:cs="Times New Roman"/>
          <w:sz w:val="24"/>
          <w:szCs w:val="24"/>
          <w:lang w:eastAsia="en-GB"/>
        </w:rPr>
      </w:pPr>
      <w:proofErr w:type="gramStart"/>
      <w:r w:rsidRPr="0037407E">
        <w:rPr>
          <w:rFonts w:ascii="Arial" w:eastAsia="Times New Roman" w:hAnsi="Arial" w:cs="Arial"/>
          <w:color w:val="000000"/>
          <w:lang w:eastAsia="en-GB"/>
        </w:rPr>
        <w:t>Where possible, making use of outdoor spaces for discussion and learning activities is the best solution.</w:t>
      </w:r>
      <w:proofErr w:type="gramEnd"/>
    </w:p>
    <w:p w14:paraId="5ACD644C"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 </w:t>
      </w:r>
    </w:p>
    <w:p w14:paraId="148D9114"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Maintain 2m distance between all children and adults</w:t>
      </w:r>
    </w:p>
    <w:p w14:paraId="16035B19" w14:textId="77777777" w:rsidR="0037407E" w:rsidRPr="0037407E" w:rsidRDefault="0037407E" w:rsidP="0037407E">
      <w:pPr>
        <w:spacing w:after="0" w:line="240" w:lineRule="auto"/>
        <w:ind w:left="720"/>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 xml:space="preserve">Where this is not possible, maintain at least 1m distance and put in place additional measures to reduce the risk of spreading the virus, e.g.  </w:t>
      </w:r>
      <w:proofErr w:type="gramStart"/>
      <w:r w:rsidRPr="0037407E">
        <w:rPr>
          <w:rFonts w:ascii="Arial" w:eastAsia="Times New Roman" w:hAnsi="Arial" w:cs="Arial"/>
          <w:color w:val="000000"/>
          <w:lang w:eastAsia="en-GB"/>
        </w:rPr>
        <w:t>minimising</w:t>
      </w:r>
      <w:proofErr w:type="gramEnd"/>
      <w:r w:rsidRPr="0037407E">
        <w:rPr>
          <w:rFonts w:ascii="Arial" w:eastAsia="Times New Roman" w:hAnsi="Arial" w:cs="Arial"/>
          <w:color w:val="000000"/>
          <w:lang w:eastAsia="en-GB"/>
        </w:rPr>
        <w:t xml:space="preserve"> the length of time in close proximity and not being face-to-face with the other person.</w:t>
      </w:r>
    </w:p>
    <w:p w14:paraId="19CA95B7"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0BDE59D6"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 </w:t>
      </w:r>
      <w:r w:rsidRPr="0037407E">
        <w:rPr>
          <w:rFonts w:ascii="Arial" w:eastAsia="Times New Roman" w:hAnsi="Arial" w:cs="Arial"/>
          <w:b/>
          <w:bCs/>
          <w:color w:val="000000"/>
          <w:lang w:eastAsia="en-GB"/>
        </w:rPr>
        <w:t>Group work in class</w:t>
      </w:r>
    </w:p>
    <w:p w14:paraId="6C291DBD"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 It is possible to work with children in groups so long as the following conditions are observed:</w:t>
      </w:r>
    </w:p>
    <w:p w14:paraId="0066C1F1" w14:textId="77777777" w:rsidR="0037407E" w:rsidRPr="0037407E" w:rsidRDefault="0037407E" w:rsidP="0037407E">
      <w:pPr>
        <w:numPr>
          <w:ilvl w:val="0"/>
          <w:numId w:val="35"/>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Participants should not sit face-to-face as this is considered direct contact and will require all members of the group to self-isolate if a member of it develops coronavirus (Covid-19) symptoms.</w:t>
      </w:r>
    </w:p>
    <w:p w14:paraId="012AEBC8" w14:textId="77777777" w:rsidR="0037407E" w:rsidRPr="0037407E" w:rsidRDefault="0037407E" w:rsidP="0037407E">
      <w:pPr>
        <w:numPr>
          <w:ilvl w:val="0"/>
          <w:numId w:val="35"/>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There must be sufficient space in locations used for group work to enable at least 1m distance to be maintained between all participants.</w:t>
      </w:r>
    </w:p>
    <w:p w14:paraId="66A41818" w14:textId="77777777" w:rsidR="0037407E" w:rsidRPr="0037407E" w:rsidRDefault="0037407E" w:rsidP="0037407E">
      <w:pPr>
        <w:numPr>
          <w:ilvl w:val="0"/>
          <w:numId w:val="35"/>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Groups should be together for no longer than 15 minutes at a time.</w:t>
      </w:r>
    </w:p>
    <w:p w14:paraId="403D4106" w14:textId="77777777" w:rsidR="0037407E" w:rsidRPr="0037407E" w:rsidRDefault="0037407E" w:rsidP="0037407E">
      <w:pPr>
        <w:numPr>
          <w:ilvl w:val="0"/>
          <w:numId w:val="35"/>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Locations used for group work must be well-ventilated.</w:t>
      </w:r>
    </w:p>
    <w:p w14:paraId="08F45C59"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21877BA8"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Regularly wash hands</w:t>
      </w:r>
    </w:p>
    <w:p w14:paraId="659F8DC8"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350F22E0"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Practice good respiratory hygiene - ‘Catch it, bin it, kill it’</w:t>
      </w:r>
    </w:p>
    <w:p w14:paraId="20B9B076"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ab/>
      </w:r>
      <w:r w:rsidRPr="0037407E">
        <w:rPr>
          <w:rFonts w:ascii="Arial" w:eastAsia="Times New Roman" w:hAnsi="Arial" w:cs="Arial"/>
          <w:color w:val="000000"/>
          <w:lang w:eastAsia="en-GB"/>
        </w:rPr>
        <w:t>Avoid touching your mouth, eyes and nose.</w:t>
      </w:r>
    </w:p>
    <w:p w14:paraId="0EB3647B" w14:textId="77777777" w:rsidR="0037407E" w:rsidRPr="0037407E" w:rsidRDefault="0037407E" w:rsidP="0037407E">
      <w:pPr>
        <w:spacing w:after="0" w:line="240" w:lineRule="auto"/>
        <w:ind w:left="720"/>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Cover your mouth and nose with disposable tissues when you cough or sneeze.  If one is not available, sneeze into the crook of your elbow, not into your hand.</w:t>
      </w:r>
    </w:p>
    <w:p w14:paraId="13226C59" w14:textId="77777777" w:rsidR="0037407E" w:rsidRPr="0037407E" w:rsidRDefault="0037407E" w:rsidP="0037407E">
      <w:pPr>
        <w:spacing w:after="0" w:line="240" w:lineRule="auto"/>
        <w:ind w:left="720"/>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Dispose of tissues into a disposable rubbish bag and immediately clean your hands with soap and water or use hand sanitiser.</w:t>
      </w:r>
    </w:p>
    <w:p w14:paraId="2AA34582"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54AE6863"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Regularly clean all frequently touched surfaces.</w:t>
      </w:r>
    </w:p>
    <w:p w14:paraId="41E787D7" w14:textId="77777777" w:rsidR="0037407E" w:rsidRPr="0037407E" w:rsidRDefault="0037407E" w:rsidP="0037407E">
      <w:pPr>
        <w:spacing w:after="0" w:line="240" w:lineRule="auto"/>
        <w:ind w:left="720"/>
        <w:rPr>
          <w:rFonts w:ascii="Times New Roman" w:eastAsia="Times New Roman" w:hAnsi="Times New Roman" w:cs="Times New Roman"/>
          <w:sz w:val="24"/>
          <w:szCs w:val="24"/>
          <w:lang w:eastAsia="en-GB"/>
        </w:rPr>
      </w:pPr>
      <w:r w:rsidRPr="0037407E">
        <w:rPr>
          <w:rFonts w:ascii="Arial" w:eastAsia="Times New Roman" w:hAnsi="Arial" w:cs="Arial"/>
          <w:color w:val="000000"/>
          <w:lang w:eastAsia="en-GB"/>
        </w:rPr>
        <w:t>Including but not limited to:</w:t>
      </w:r>
    </w:p>
    <w:p w14:paraId="6A530FD4" w14:textId="77777777" w:rsidR="0037407E" w:rsidRPr="0037407E" w:rsidRDefault="0037407E" w:rsidP="0037407E">
      <w:pPr>
        <w:numPr>
          <w:ilvl w:val="0"/>
          <w:numId w:val="36"/>
        </w:numPr>
        <w:spacing w:after="0" w:line="240" w:lineRule="auto"/>
        <w:ind w:left="1440"/>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door handles</w:t>
      </w:r>
    </w:p>
    <w:p w14:paraId="0F933839" w14:textId="77777777" w:rsidR="0037407E" w:rsidRPr="0037407E" w:rsidRDefault="0037407E" w:rsidP="0037407E">
      <w:pPr>
        <w:numPr>
          <w:ilvl w:val="0"/>
          <w:numId w:val="36"/>
        </w:numPr>
        <w:spacing w:after="0" w:line="240" w:lineRule="auto"/>
        <w:ind w:left="1440"/>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handrails</w:t>
      </w:r>
    </w:p>
    <w:p w14:paraId="1DE08E05" w14:textId="77777777" w:rsidR="0037407E" w:rsidRPr="0037407E" w:rsidRDefault="0037407E" w:rsidP="0037407E">
      <w:pPr>
        <w:numPr>
          <w:ilvl w:val="0"/>
          <w:numId w:val="36"/>
        </w:numPr>
        <w:spacing w:after="0" w:line="240" w:lineRule="auto"/>
        <w:ind w:left="1440"/>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table tops</w:t>
      </w:r>
    </w:p>
    <w:p w14:paraId="4AB508D8" w14:textId="77777777" w:rsidR="0037407E" w:rsidRPr="0037407E" w:rsidRDefault="0037407E" w:rsidP="0037407E">
      <w:pPr>
        <w:numPr>
          <w:ilvl w:val="0"/>
          <w:numId w:val="36"/>
        </w:numPr>
        <w:spacing w:after="0" w:line="240" w:lineRule="auto"/>
        <w:ind w:left="1440"/>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play equipment</w:t>
      </w:r>
    </w:p>
    <w:p w14:paraId="1E2114B2" w14:textId="77777777" w:rsidR="0037407E" w:rsidRPr="0037407E" w:rsidRDefault="0037407E" w:rsidP="0037407E">
      <w:pPr>
        <w:numPr>
          <w:ilvl w:val="0"/>
          <w:numId w:val="36"/>
        </w:numPr>
        <w:spacing w:after="0" w:line="240" w:lineRule="auto"/>
        <w:ind w:left="1440"/>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lastRenderedPageBreak/>
        <w:t>toys</w:t>
      </w:r>
    </w:p>
    <w:p w14:paraId="7623BC6A" w14:textId="77777777" w:rsidR="0037407E" w:rsidRPr="0037407E" w:rsidRDefault="0037407E" w:rsidP="0037407E">
      <w:pPr>
        <w:numPr>
          <w:ilvl w:val="0"/>
          <w:numId w:val="36"/>
        </w:numPr>
        <w:spacing w:after="0" w:line="240" w:lineRule="auto"/>
        <w:ind w:left="1440"/>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electronic devices (such as iPads, laptops, and staff mobile phones if used during break times)</w:t>
      </w:r>
    </w:p>
    <w:p w14:paraId="540020D9" w14:textId="77777777" w:rsidR="0037407E" w:rsidRPr="0037407E" w:rsidRDefault="0037407E" w:rsidP="0037407E">
      <w:pPr>
        <w:rPr>
          <w:rFonts w:ascii="Calibri" w:eastAsia="Calibri" w:hAnsi="Calibri" w:cs="Times New Roman"/>
          <w:b/>
          <w:sz w:val="24"/>
          <w:szCs w:val="24"/>
        </w:rPr>
      </w:pPr>
    </w:p>
    <w:p w14:paraId="23F905DE" w14:textId="77777777" w:rsidR="0037407E" w:rsidRPr="0037407E" w:rsidRDefault="0037407E" w:rsidP="0037407E">
      <w:pPr>
        <w:spacing w:after="0"/>
        <w:rPr>
          <w:rFonts w:ascii="Calibri" w:eastAsia="Calibri" w:hAnsi="Calibri" w:cs="Times New Roman"/>
          <w:b/>
          <w:sz w:val="24"/>
          <w:szCs w:val="24"/>
        </w:rPr>
      </w:pPr>
      <w:r w:rsidRPr="0037407E">
        <w:rPr>
          <w:rFonts w:ascii="Calibri" w:eastAsia="Calibri" w:hAnsi="Calibri" w:cs="Times New Roman"/>
          <w:b/>
          <w:sz w:val="24"/>
          <w:szCs w:val="24"/>
        </w:rPr>
        <w:t>Clean locations before and after using</w:t>
      </w:r>
    </w:p>
    <w:p w14:paraId="2362D1BE" w14:textId="77777777" w:rsidR="0037407E" w:rsidRPr="0037407E" w:rsidRDefault="0037407E" w:rsidP="0037407E">
      <w:pPr>
        <w:spacing w:after="0"/>
        <w:ind w:left="720"/>
        <w:rPr>
          <w:rFonts w:ascii="Calibri" w:eastAsia="Calibri" w:hAnsi="Calibri" w:cs="Times New Roman"/>
          <w:sz w:val="24"/>
          <w:szCs w:val="24"/>
        </w:rPr>
      </w:pPr>
      <w:r w:rsidRPr="0037407E">
        <w:rPr>
          <w:rFonts w:ascii="Calibri" w:eastAsia="Calibri" w:hAnsi="Calibri" w:cs="Times New Roman"/>
          <w:sz w:val="24"/>
          <w:szCs w:val="24"/>
        </w:rPr>
        <w:t>When moving to a new location in the school, please ensure that surfaces and chairs are sanitised before and after use.</w:t>
      </w:r>
    </w:p>
    <w:p w14:paraId="2115336D" w14:textId="77777777" w:rsidR="0037407E" w:rsidRPr="0037407E" w:rsidRDefault="0037407E" w:rsidP="0037407E">
      <w:pPr>
        <w:spacing w:after="0"/>
        <w:ind w:left="720"/>
        <w:rPr>
          <w:rFonts w:ascii="Calibri" w:eastAsia="Calibri" w:hAnsi="Calibri" w:cs="Times New Roman"/>
          <w:sz w:val="24"/>
          <w:szCs w:val="24"/>
        </w:rPr>
      </w:pPr>
      <w:r w:rsidRPr="0037407E">
        <w:rPr>
          <w:rFonts w:ascii="Calibri" w:eastAsia="Calibri" w:hAnsi="Calibri" w:cs="Times New Roman"/>
          <w:sz w:val="24"/>
          <w:szCs w:val="24"/>
        </w:rPr>
        <w:t>When cleaning, use the usual products, such as detergents and bleach, as these will be very effective at getting rid of the virus on surfaces.</w:t>
      </w:r>
    </w:p>
    <w:p w14:paraId="4562A86D" w14:textId="77777777" w:rsidR="0037407E" w:rsidRPr="0037407E" w:rsidRDefault="0037407E" w:rsidP="0037407E">
      <w:pPr>
        <w:spacing w:after="0"/>
        <w:rPr>
          <w:rFonts w:ascii="Calibri" w:eastAsia="Calibri" w:hAnsi="Calibri" w:cs="Times New Roman"/>
          <w:sz w:val="24"/>
          <w:szCs w:val="24"/>
        </w:rPr>
      </w:pPr>
    </w:p>
    <w:p w14:paraId="74E4308A" w14:textId="77777777" w:rsidR="0037407E" w:rsidRPr="0037407E" w:rsidRDefault="0037407E" w:rsidP="0037407E">
      <w:pPr>
        <w:spacing w:after="0"/>
        <w:rPr>
          <w:rFonts w:ascii="Calibri" w:eastAsia="Calibri" w:hAnsi="Calibri" w:cs="Times New Roman"/>
          <w:b/>
          <w:sz w:val="24"/>
          <w:szCs w:val="24"/>
        </w:rPr>
      </w:pPr>
      <w:r w:rsidRPr="0037407E">
        <w:rPr>
          <w:rFonts w:ascii="Calibri" w:eastAsia="Calibri" w:hAnsi="Calibri" w:cs="Times New Roman"/>
          <w:b/>
          <w:sz w:val="24"/>
          <w:szCs w:val="24"/>
        </w:rPr>
        <w:t>Meeting with Parents</w:t>
      </w:r>
    </w:p>
    <w:p w14:paraId="71272141" w14:textId="77777777" w:rsidR="0037407E" w:rsidRPr="0037407E" w:rsidRDefault="0037407E" w:rsidP="0037407E">
      <w:pPr>
        <w:spacing w:after="0"/>
        <w:rPr>
          <w:rFonts w:ascii="Calibri" w:eastAsia="Calibri" w:hAnsi="Calibri" w:cs="Times New Roman"/>
          <w:b/>
          <w:sz w:val="24"/>
          <w:szCs w:val="24"/>
        </w:rPr>
      </w:pPr>
      <w:r w:rsidRPr="0037407E">
        <w:rPr>
          <w:rFonts w:ascii="Calibri" w:eastAsia="Calibri" w:hAnsi="Calibri" w:cs="Times New Roman"/>
          <w:b/>
          <w:sz w:val="24"/>
          <w:szCs w:val="24"/>
        </w:rPr>
        <w:tab/>
      </w:r>
      <w:r w:rsidRPr="0037407E">
        <w:rPr>
          <w:rFonts w:ascii="Calibri" w:eastAsia="Calibri" w:hAnsi="Calibri" w:cs="Times New Roman"/>
          <w:sz w:val="24"/>
          <w:szCs w:val="24"/>
        </w:rPr>
        <w:t>This is to be done over the phone or Class Dojo only.</w:t>
      </w:r>
      <w:r w:rsidRPr="0037407E">
        <w:rPr>
          <w:rFonts w:ascii="Calibri" w:eastAsia="Calibri" w:hAnsi="Calibri" w:cs="Times New Roman"/>
          <w:b/>
          <w:sz w:val="24"/>
          <w:szCs w:val="24"/>
        </w:rPr>
        <w:tab/>
      </w:r>
    </w:p>
    <w:p w14:paraId="75CC93D1" w14:textId="77777777" w:rsidR="0037407E" w:rsidRDefault="0037407E">
      <w:pPr>
        <w:rPr>
          <w:sz w:val="28"/>
          <w:szCs w:val="28"/>
        </w:rPr>
      </w:pPr>
    </w:p>
    <w:p w14:paraId="444F9FBA" w14:textId="77777777" w:rsidR="0037407E" w:rsidRDefault="0037407E">
      <w:pPr>
        <w:rPr>
          <w:sz w:val="28"/>
          <w:szCs w:val="28"/>
        </w:rPr>
      </w:pPr>
    </w:p>
    <w:p w14:paraId="3DAF8481" w14:textId="77777777" w:rsidR="0037407E" w:rsidRDefault="0037407E">
      <w:pPr>
        <w:rPr>
          <w:sz w:val="28"/>
          <w:szCs w:val="28"/>
        </w:rPr>
      </w:pPr>
    </w:p>
    <w:p w14:paraId="117B0BDA" w14:textId="77777777" w:rsidR="0037407E" w:rsidRDefault="0037407E">
      <w:pPr>
        <w:rPr>
          <w:sz w:val="28"/>
          <w:szCs w:val="28"/>
        </w:rPr>
      </w:pPr>
    </w:p>
    <w:p w14:paraId="38826C82" w14:textId="77777777" w:rsidR="0037407E" w:rsidRDefault="0037407E">
      <w:pPr>
        <w:rPr>
          <w:sz w:val="28"/>
          <w:szCs w:val="28"/>
        </w:rPr>
      </w:pPr>
    </w:p>
    <w:p w14:paraId="7E89878C" w14:textId="77777777" w:rsidR="0037407E" w:rsidRDefault="0037407E">
      <w:pPr>
        <w:rPr>
          <w:sz w:val="28"/>
          <w:szCs w:val="28"/>
        </w:rPr>
      </w:pPr>
    </w:p>
    <w:p w14:paraId="7D21FB45" w14:textId="77777777" w:rsidR="0037407E" w:rsidRDefault="0037407E">
      <w:pPr>
        <w:rPr>
          <w:sz w:val="28"/>
          <w:szCs w:val="28"/>
        </w:rPr>
      </w:pPr>
    </w:p>
    <w:p w14:paraId="1BB1782F" w14:textId="77777777" w:rsidR="0037407E" w:rsidRDefault="0037407E">
      <w:pPr>
        <w:rPr>
          <w:sz w:val="28"/>
          <w:szCs w:val="28"/>
        </w:rPr>
      </w:pPr>
    </w:p>
    <w:p w14:paraId="025C6F21" w14:textId="77777777" w:rsidR="0037407E" w:rsidRDefault="0037407E">
      <w:pPr>
        <w:rPr>
          <w:sz w:val="28"/>
          <w:szCs w:val="28"/>
        </w:rPr>
      </w:pPr>
    </w:p>
    <w:p w14:paraId="2F20067A" w14:textId="77777777" w:rsidR="0037407E" w:rsidRDefault="0037407E">
      <w:pPr>
        <w:rPr>
          <w:sz w:val="28"/>
          <w:szCs w:val="28"/>
        </w:rPr>
      </w:pPr>
    </w:p>
    <w:p w14:paraId="7AA546B8" w14:textId="77777777" w:rsidR="0037407E" w:rsidRDefault="0037407E">
      <w:pPr>
        <w:rPr>
          <w:sz w:val="28"/>
          <w:szCs w:val="28"/>
        </w:rPr>
      </w:pPr>
    </w:p>
    <w:p w14:paraId="3196EDDE" w14:textId="77777777" w:rsidR="0037407E" w:rsidRDefault="0037407E">
      <w:pPr>
        <w:rPr>
          <w:sz w:val="28"/>
          <w:szCs w:val="28"/>
        </w:rPr>
      </w:pPr>
    </w:p>
    <w:p w14:paraId="216D9BCC" w14:textId="77777777" w:rsidR="0037407E" w:rsidRPr="0037407E" w:rsidRDefault="0037407E" w:rsidP="0037407E">
      <w:pPr>
        <w:spacing w:after="0" w:line="240" w:lineRule="auto"/>
        <w:rPr>
          <w:rFonts w:ascii="Arial" w:eastAsia="Times New Roman" w:hAnsi="Arial" w:cs="Arial"/>
          <w:b/>
          <w:bCs/>
          <w:color w:val="000000"/>
          <w:sz w:val="24"/>
          <w:szCs w:val="24"/>
          <w:lang w:eastAsia="en-GB"/>
        </w:rPr>
      </w:pPr>
    </w:p>
    <w:p w14:paraId="51A7FFC0" w14:textId="77777777" w:rsidR="0037407E" w:rsidRDefault="0037407E" w:rsidP="0037407E">
      <w:pPr>
        <w:spacing w:after="0" w:line="240" w:lineRule="auto"/>
        <w:rPr>
          <w:rFonts w:ascii="Arial" w:eastAsia="Times New Roman" w:hAnsi="Arial" w:cs="Arial"/>
          <w:b/>
          <w:bCs/>
          <w:color w:val="000000"/>
          <w:sz w:val="24"/>
          <w:szCs w:val="24"/>
          <w:lang w:eastAsia="en-GB"/>
        </w:rPr>
      </w:pPr>
    </w:p>
    <w:p w14:paraId="04FE93D7"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sz w:val="24"/>
          <w:szCs w:val="24"/>
          <w:lang w:eastAsia="en-GB"/>
        </w:rPr>
        <w:lastRenderedPageBreak/>
        <w:t>Appendix 3 -</w:t>
      </w:r>
      <w:proofErr w:type="gramStart"/>
      <w:r w:rsidRPr="0037407E">
        <w:rPr>
          <w:rFonts w:ascii="Arial" w:eastAsia="Times New Roman" w:hAnsi="Arial" w:cs="Arial"/>
          <w:b/>
          <w:bCs/>
          <w:color w:val="000000"/>
          <w:sz w:val="24"/>
          <w:szCs w:val="24"/>
          <w:lang w:eastAsia="en-GB"/>
        </w:rPr>
        <w:t>  what</w:t>
      </w:r>
      <w:proofErr w:type="gramEnd"/>
      <w:r w:rsidRPr="0037407E">
        <w:rPr>
          <w:rFonts w:ascii="Arial" w:eastAsia="Times New Roman" w:hAnsi="Arial" w:cs="Arial"/>
          <w:b/>
          <w:bCs/>
          <w:color w:val="000000"/>
          <w:sz w:val="24"/>
          <w:szCs w:val="24"/>
          <w:lang w:eastAsia="en-GB"/>
        </w:rPr>
        <w:t xml:space="preserve"> happens if someone becomes unwell with a new, continuous cough or a high temperature</w:t>
      </w:r>
    </w:p>
    <w:p w14:paraId="357A5175"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3093D1BE"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Developing coronavirus (Covid-19) symptoms</w:t>
      </w:r>
    </w:p>
    <w:p w14:paraId="31E23081" w14:textId="77777777" w:rsidR="0037407E" w:rsidRPr="0037407E" w:rsidRDefault="0037407E" w:rsidP="0037407E">
      <w:pPr>
        <w:numPr>
          <w:ilvl w:val="0"/>
          <w:numId w:val="37"/>
        </w:numPr>
        <w:spacing w:after="0" w:line="240" w:lineRule="auto"/>
        <w:textAlignment w:val="baseline"/>
        <w:rPr>
          <w:rFonts w:ascii="Arial" w:eastAsia="Times New Roman" w:hAnsi="Arial" w:cs="Arial"/>
          <w:b/>
          <w:bCs/>
          <w:color w:val="000000"/>
          <w:lang w:eastAsia="en-GB"/>
        </w:rPr>
      </w:pPr>
      <w:r w:rsidRPr="0037407E">
        <w:rPr>
          <w:rFonts w:ascii="Arial" w:eastAsia="Times New Roman" w:hAnsi="Arial" w:cs="Arial"/>
          <w:b/>
          <w:bCs/>
          <w:color w:val="000000"/>
          <w:lang w:eastAsia="en-GB"/>
        </w:rPr>
        <w:t> </w:t>
      </w:r>
      <w:r w:rsidRPr="0037407E">
        <w:rPr>
          <w:rFonts w:ascii="Arial" w:eastAsia="Times New Roman" w:hAnsi="Arial" w:cs="Arial"/>
          <w:color w:val="000000"/>
          <w:lang w:eastAsia="en-GB"/>
        </w:rPr>
        <w:t xml:space="preserve">Pupils, staff and other adults MUST NOT come into the school if they have coronavirus (Covid-19) symptoms - </w:t>
      </w:r>
      <w:r w:rsidRPr="0037407E">
        <w:rPr>
          <w:rFonts w:ascii="Arial" w:eastAsia="Times New Roman" w:hAnsi="Arial" w:cs="Arial"/>
          <w:i/>
          <w:iCs/>
          <w:color w:val="000000"/>
          <w:lang w:eastAsia="en-GB"/>
        </w:rPr>
        <w:t xml:space="preserve">A new, continuous cough or a high temperature, or has a loss of, or change in, their normal sense of taste or smell - </w:t>
      </w:r>
      <w:r w:rsidRPr="0037407E">
        <w:rPr>
          <w:rFonts w:ascii="Arial" w:eastAsia="Times New Roman" w:hAnsi="Arial" w:cs="Arial"/>
          <w:color w:val="000000"/>
          <w:lang w:eastAsia="en-GB"/>
        </w:rPr>
        <w:t>or have tested positive in the last 7-days.</w:t>
      </w:r>
    </w:p>
    <w:p w14:paraId="411E6EF4" w14:textId="77777777" w:rsidR="0099388F" w:rsidRDefault="0037407E" w:rsidP="0099388F">
      <w:pPr>
        <w:numPr>
          <w:ilvl w:val="0"/>
          <w:numId w:val="37"/>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xml:space="preserve">Anyone developing these symptoms during the school day will be sent home and must follow the </w:t>
      </w:r>
      <w:r w:rsidRPr="0037407E">
        <w:rPr>
          <w:rFonts w:ascii="Arial" w:eastAsia="Times New Roman" w:hAnsi="Arial" w:cs="Arial"/>
          <w:color w:val="000000"/>
          <w:u w:val="single"/>
          <w:lang w:eastAsia="en-GB"/>
        </w:rPr>
        <w:t>‘stay at home guidance for households with possible or confirmed coronavirus covid-19 infection’,</w:t>
      </w:r>
      <w:r w:rsidRPr="0037407E">
        <w:rPr>
          <w:rFonts w:ascii="Arial" w:eastAsia="Times New Roman" w:hAnsi="Arial" w:cs="Arial"/>
          <w:color w:val="000000"/>
          <w:lang w:eastAsia="en-GB"/>
        </w:rPr>
        <w:t xml:space="preserve"> which sets out that they must:</w:t>
      </w:r>
    </w:p>
    <w:p w14:paraId="321F0ECF" w14:textId="17FED44C" w:rsidR="0037407E" w:rsidRPr="0099388F" w:rsidRDefault="0099388F" w:rsidP="0099388F">
      <w:pPr>
        <w:spacing w:after="0" w:line="240" w:lineRule="auto"/>
        <w:ind w:left="720"/>
        <w:textAlignment w:val="baseline"/>
        <w:rPr>
          <w:rFonts w:ascii="Arial" w:eastAsia="Times New Roman" w:hAnsi="Arial" w:cs="Arial"/>
          <w:color w:val="000000"/>
          <w:lang w:eastAsia="en-GB"/>
        </w:rPr>
      </w:pPr>
      <w:r>
        <w:rPr>
          <w:rFonts w:ascii="Arial" w:eastAsia="Times New Roman" w:hAnsi="Arial" w:cs="Arial"/>
          <w:color w:val="000000"/>
          <w:lang w:eastAsia="en-GB"/>
        </w:rPr>
        <w:t>-</w:t>
      </w:r>
      <w:bookmarkStart w:id="0" w:name="_GoBack"/>
      <w:bookmarkEnd w:id="0"/>
      <w:r w:rsidR="0037407E" w:rsidRPr="0099388F">
        <w:rPr>
          <w:rFonts w:ascii="Arial" w:eastAsia="Times New Roman" w:hAnsi="Arial" w:cs="Arial"/>
          <w:color w:val="000000"/>
          <w:lang w:eastAsia="en-GB"/>
        </w:rPr>
        <w:t>Self-isolate for at least 7 days</w:t>
      </w:r>
    </w:p>
    <w:p w14:paraId="6C87E959" w14:textId="5D2EE573" w:rsidR="0037407E" w:rsidRPr="0037407E" w:rsidRDefault="0099388F" w:rsidP="0099388F">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            -</w:t>
      </w:r>
      <w:r w:rsidR="0037407E" w:rsidRPr="0037407E">
        <w:rPr>
          <w:rFonts w:ascii="Arial" w:eastAsia="Times New Roman" w:hAnsi="Arial" w:cs="Arial"/>
          <w:color w:val="000000"/>
          <w:u w:val="single"/>
          <w:lang w:eastAsia="en-GB"/>
        </w:rPr>
        <w:t>Arrange to have a test</w:t>
      </w:r>
      <w:r w:rsidR="0037407E" w:rsidRPr="0037407E">
        <w:rPr>
          <w:rFonts w:ascii="Arial" w:eastAsia="Times New Roman" w:hAnsi="Arial" w:cs="Arial"/>
          <w:color w:val="000000"/>
          <w:lang w:eastAsia="en-GB"/>
        </w:rPr>
        <w:t xml:space="preserve"> to see if they have the coronavirus (Covid-19)</w:t>
      </w:r>
    </w:p>
    <w:p w14:paraId="350FE67B" w14:textId="72E5951C" w:rsidR="0037407E" w:rsidRPr="0037407E" w:rsidRDefault="0099388F" w:rsidP="0099388F">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            -</w:t>
      </w:r>
      <w:r w:rsidR="0037407E" w:rsidRPr="0037407E">
        <w:rPr>
          <w:rFonts w:ascii="Arial" w:eastAsia="Times New Roman" w:hAnsi="Arial" w:cs="Arial"/>
          <w:color w:val="000000"/>
          <w:lang w:eastAsia="en-GB"/>
        </w:rPr>
        <w:t>Have other members of their household (including any siblings) self-isolate for 14-days from when the symptomatic person first had symptoms</w:t>
      </w:r>
    </w:p>
    <w:p w14:paraId="3E09CCEF"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p>
    <w:p w14:paraId="1907B4E8" w14:textId="77777777" w:rsidR="0037407E" w:rsidRPr="0037407E" w:rsidRDefault="0037407E" w:rsidP="0037407E">
      <w:pPr>
        <w:spacing w:after="0" w:line="240" w:lineRule="auto"/>
        <w:rPr>
          <w:rFonts w:ascii="Times New Roman" w:eastAsia="Times New Roman" w:hAnsi="Times New Roman" w:cs="Times New Roman"/>
          <w:sz w:val="24"/>
          <w:szCs w:val="24"/>
          <w:lang w:eastAsia="en-GB"/>
        </w:rPr>
      </w:pPr>
      <w:r w:rsidRPr="0037407E">
        <w:rPr>
          <w:rFonts w:ascii="Arial" w:eastAsia="Times New Roman" w:hAnsi="Arial" w:cs="Arial"/>
          <w:b/>
          <w:bCs/>
          <w:color w:val="000000"/>
          <w:lang w:eastAsia="en-GB"/>
        </w:rPr>
        <w:t>Procedure for sending a child home</w:t>
      </w:r>
    </w:p>
    <w:p w14:paraId="57B3F814"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A member of the office staff will call the child's parent, informing them that they have developed possible coronavirus (Covid-19) symptoms and ask them to collect their child immediately.</w:t>
      </w:r>
    </w:p>
    <w:p w14:paraId="2E410244"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When the parent collects the child, they must be provided with a copy of ‘Actions to take after developing coronavirus symptoms’ information sheet.  Where it is believed, that there may be a barrier to a child being tested for the coronavirus (Covid-19), we will provide the parent with a home testing kit when they collect their child.</w:t>
      </w:r>
    </w:p>
    <w:p w14:paraId="0F00ACDE"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xml:space="preserve">The child should be moved to Mr </w:t>
      </w:r>
      <w:proofErr w:type="spellStart"/>
      <w:r w:rsidRPr="0037407E">
        <w:rPr>
          <w:rFonts w:ascii="Arial" w:eastAsia="Times New Roman" w:hAnsi="Arial" w:cs="Arial"/>
          <w:color w:val="000000"/>
          <w:lang w:eastAsia="en-GB"/>
        </w:rPr>
        <w:t>Meaby’s</w:t>
      </w:r>
      <w:proofErr w:type="spellEnd"/>
      <w:r w:rsidRPr="0037407E">
        <w:rPr>
          <w:rFonts w:ascii="Arial" w:eastAsia="Times New Roman" w:hAnsi="Arial" w:cs="Arial"/>
          <w:color w:val="000000"/>
          <w:lang w:eastAsia="en-GB"/>
        </w:rPr>
        <w:t xml:space="preserve"> office, with the door closed and the window open, with appropriate adult supervision.  The member of staff supervising the child must maintain 2m distance from the child. </w:t>
      </w:r>
    </w:p>
    <w:p w14:paraId="27F48309"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If a distance of 2-m cannot be maintained while caring for the child, PPE (disposable apron, gloves and face mask) must be worn by the supervising member of staff while they await collection.</w:t>
      </w:r>
    </w:p>
    <w:p w14:paraId="6A53C78F"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If the child needs to go to the bathroom while waiting to be collected, they should use a staff toilet.  After use, a ‘Do not use sign’ must be put on the main toilet door and the bathroom must be cleaned and disinfected using standard cleaning products before being used by anyone else.</w:t>
      </w:r>
    </w:p>
    <w:p w14:paraId="2B1BAA3E"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As is usual practice, in an emergency, call 999 if someone is seriously ill or injured or their life is at risk.  Anyone with coronavirus (covid-19) symptoms should not visit the GP, pharmacy, urgent care centre or a hospital.</w:t>
      </w:r>
    </w:p>
    <w:p w14:paraId="5F5ED893"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Any members of staff who have helped someone with symptoms and any pupils who have been in close contact with them do not need to go home to self-isolate unless they develop symptoms themselves (in which case, they should arrange a test) if the symptomatic person subsequently tests positive or they have been requested to do so by NHS Test and Trace.</w:t>
      </w:r>
    </w:p>
    <w:p w14:paraId="54A76741"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xml:space="preserve"> Everyone must wash their hands thoroughly for 20 seconds with soap and running water after any contact with someone who is unwell.  The area around the person with symptoms must be cleaned with normal household bleach after they have left to reduce the risk of passing infection on to other people. See the </w:t>
      </w:r>
      <w:r w:rsidRPr="0037407E">
        <w:rPr>
          <w:rFonts w:ascii="Arial" w:eastAsia="Times New Roman" w:hAnsi="Arial" w:cs="Arial"/>
          <w:color w:val="000000"/>
          <w:u w:val="single"/>
          <w:lang w:eastAsia="en-GB"/>
        </w:rPr>
        <w:t>Covid-19: cleaning of non-healthcare settings guidance.</w:t>
      </w:r>
    </w:p>
    <w:p w14:paraId="3530F903" w14:textId="77777777" w:rsidR="0037407E" w:rsidRPr="0037407E" w:rsidRDefault="0037407E" w:rsidP="0037407E">
      <w:pPr>
        <w:numPr>
          <w:ilvl w:val="0"/>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To dispose of waste from people with symptoms of coronavirus (covid-19), such as disposable cleaning cloths tissues and PPE:</w:t>
      </w:r>
    </w:p>
    <w:p w14:paraId="32CDBE1C" w14:textId="77777777" w:rsidR="0037407E" w:rsidRPr="0037407E" w:rsidRDefault="0037407E" w:rsidP="0037407E">
      <w:pPr>
        <w:numPr>
          <w:ilvl w:val="1"/>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Put it in a plastic rubbish bag and tie it when full</w:t>
      </w:r>
    </w:p>
    <w:p w14:paraId="1A02FFBB" w14:textId="77777777" w:rsidR="0037407E" w:rsidRPr="0037407E" w:rsidRDefault="0037407E" w:rsidP="0037407E">
      <w:pPr>
        <w:numPr>
          <w:ilvl w:val="1"/>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Place the plastic bag in a second bin bag and tie it</w:t>
      </w:r>
    </w:p>
    <w:p w14:paraId="00196E52" w14:textId="77777777" w:rsidR="0037407E" w:rsidRPr="0037407E" w:rsidRDefault="0037407E" w:rsidP="0037407E">
      <w:pPr>
        <w:numPr>
          <w:ilvl w:val="1"/>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Put it in a suitable and secure place marked for storage for 72 hours</w:t>
      </w:r>
    </w:p>
    <w:p w14:paraId="6AA9FAE8" w14:textId="77777777" w:rsidR="0037407E" w:rsidRPr="0037407E" w:rsidRDefault="0037407E" w:rsidP="0037407E">
      <w:pPr>
        <w:numPr>
          <w:ilvl w:val="1"/>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This waste should be stored safely and securely kept away from children.  You should not put your waste in communal waste areas until the waste has been stored for at least 72 hours.</w:t>
      </w:r>
    </w:p>
    <w:p w14:paraId="160B7C30" w14:textId="77777777" w:rsidR="0037407E" w:rsidRPr="0037407E" w:rsidRDefault="0037407E" w:rsidP="0037407E">
      <w:pPr>
        <w:numPr>
          <w:ilvl w:val="1"/>
          <w:numId w:val="38"/>
        </w:numPr>
        <w:spacing w:after="0" w:line="240" w:lineRule="auto"/>
        <w:textAlignment w:val="baseline"/>
        <w:rPr>
          <w:rFonts w:ascii="Arial" w:eastAsia="Times New Roman" w:hAnsi="Arial" w:cs="Arial"/>
          <w:color w:val="000000"/>
          <w:lang w:eastAsia="en-GB"/>
        </w:rPr>
      </w:pPr>
      <w:r w:rsidRPr="0037407E">
        <w:rPr>
          <w:rFonts w:ascii="Arial" w:eastAsia="Times New Roman" w:hAnsi="Arial" w:cs="Arial"/>
          <w:color w:val="000000"/>
          <w:lang w:eastAsia="en-GB"/>
        </w:rPr>
        <w:t> </w:t>
      </w:r>
      <w:proofErr w:type="gramStart"/>
      <w:r w:rsidRPr="0037407E">
        <w:rPr>
          <w:rFonts w:ascii="Arial" w:eastAsia="Times New Roman" w:hAnsi="Arial" w:cs="Arial"/>
          <w:color w:val="000000"/>
          <w:lang w:eastAsia="en-GB"/>
        </w:rPr>
        <w:t>storing</w:t>
      </w:r>
      <w:proofErr w:type="gramEnd"/>
      <w:r w:rsidRPr="0037407E">
        <w:rPr>
          <w:rFonts w:ascii="Arial" w:eastAsia="Times New Roman" w:hAnsi="Arial" w:cs="Arial"/>
          <w:color w:val="000000"/>
          <w:lang w:eastAsia="en-GB"/>
        </w:rPr>
        <w:t xml:space="preserve"> for 72 hrs saves unnecessary waste movements and minimises the risk to waste operatives.  This waste does not require a dedicated clinical waste collection in the above circumstances.</w:t>
      </w:r>
    </w:p>
    <w:p w14:paraId="3E5E55B2" w14:textId="0C8A71DB" w:rsidR="00B720CF" w:rsidRDefault="00B720CF">
      <w:pPr>
        <w:rPr>
          <w:sz w:val="28"/>
          <w:szCs w:val="28"/>
        </w:rPr>
      </w:pPr>
      <w:r>
        <w:rPr>
          <w:sz w:val="28"/>
          <w:szCs w:val="28"/>
        </w:rPr>
        <w:lastRenderedPageBreak/>
        <w:t>Document Version Control and History</w:t>
      </w:r>
    </w:p>
    <w:tbl>
      <w:tblPr>
        <w:tblStyle w:val="TableGrid"/>
        <w:tblW w:w="0" w:type="auto"/>
        <w:tblLook w:val="04A0" w:firstRow="1" w:lastRow="0" w:firstColumn="1" w:lastColumn="0" w:noHBand="0" w:noVBand="1"/>
      </w:tblPr>
      <w:tblGrid>
        <w:gridCol w:w="1239"/>
        <w:gridCol w:w="1972"/>
        <w:gridCol w:w="2243"/>
        <w:gridCol w:w="4737"/>
        <w:gridCol w:w="4709"/>
      </w:tblGrid>
      <w:tr w:rsidR="00B720CF" w:rsidRPr="00B720CF" w14:paraId="1836533D" w14:textId="297868E0" w:rsidTr="00B720CF">
        <w:tc>
          <w:tcPr>
            <w:tcW w:w="1239" w:type="dxa"/>
          </w:tcPr>
          <w:p w14:paraId="4DB3C24C" w14:textId="3B3967EB" w:rsidR="00B720CF" w:rsidRPr="000B17CD" w:rsidRDefault="00B720CF" w:rsidP="00BA2AA8">
            <w:pPr>
              <w:rPr>
                <w:color w:val="0070C0"/>
                <w:sz w:val="28"/>
                <w:szCs w:val="28"/>
              </w:rPr>
            </w:pPr>
            <w:r w:rsidRPr="000B17CD">
              <w:rPr>
                <w:color w:val="0070C0"/>
                <w:sz w:val="28"/>
                <w:szCs w:val="28"/>
              </w:rPr>
              <w:t>Version</w:t>
            </w:r>
          </w:p>
        </w:tc>
        <w:tc>
          <w:tcPr>
            <w:tcW w:w="1972" w:type="dxa"/>
          </w:tcPr>
          <w:p w14:paraId="0431C3BE" w14:textId="35DCB57A" w:rsidR="00B720CF" w:rsidRPr="000B17CD" w:rsidRDefault="00B720CF" w:rsidP="00BA2AA8">
            <w:pPr>
              <w:rPr>
                <w:color w:val="0070C0"/>
                <w:sz w:val="28"/>
                <w:szCs w:val="28"/>
              </w:rPr>
            </w:pPr>
            <w:r w:rsidRPr="000B17CD">
              <w:rPr>
                <w:color w:val="0070C0"/>
                <w:sz w:val="28"/>
                <w:szCs w:val="28"/>
              </w:rPr>
              <w:t>Date</w:t>
            </w:r>
          </w:p>
        </w:tc>
        <w:tc>
          <w:tcPr>
            <w:tcW w:w="2243" w:type="dxa"/>
          </w:tcPr>
          <w:p w14:paraId="042EF33E" w14:textId="083C1E60" w:rsidR="00B720CF" w:rsidRPr="000B17CD" w:rsidRDefault="00B720CF" w:rsidP="00BA2AA8">
            <w:pPr>
              <w:rPr>
                <w:color w:val="0070C0"/>
                <w:sz w:val="28"/>
                <w:szCs w:val="28"/>
              </w:rPr>
            </w:pPr>
            <w:r w:rsidRPr="000B17CD">
              <w:rPr>
                <w:color w:val="0070C0"/>
                <w:sz w:val="28"/>
                <w:szCs w:val="28"/>
              </w:rPr>
              <w:t>Author</w:t>
            </w:r>
          </w:p>
        </w:tc>
        <w:tc>
          <w:tcPr>
            <w:tcW w:w="4737" w:type="dxa"/>
          </w:tcPr>
          <w:p w14:paraId="3FD11EDA" w14:textId="67CF79C4" w:rsidR="00B720CF" w:rsidRPr="000B17CD" w:rsidRDefault="00B720CF" w:rsidP="00BA2AA8">
            <w:pPr>
              <w:rPr>
                <w:color w:val="0070C0"/>
                <w:sz w:val="28"/>
                <w:szCs w:val="28"/>
              </w:rPr>
            </w:pPr>
            <w:r w:rsidRPr="000B17CD">
              <w:rPr>
                <w:color w:val="0070C0"/>
                <w:sz w:val="28"/>
                <w:szCs w:val="28"/>
              </w:rPr>
              <w:t>Approved by</w:t>
            </w:r>
          </w:p>
        </w:tc>
        <w:tc>
          <w:tcPr>
            <w:tcW w:w="4709" w:type="dxa"/>
          </w:tcPr>
          <w:p w14:paraId="0B5C29DA" w14:textId="310414B8" w:rsidR="00B720CF" w:rsidRPr="000B17CD" w:rsidRDefault="00B720CF" w:rsidP="00BA2AA8">
            <w:pPr>
              <w:rPr>
                <w:color w:val="0070C0"/>
                <w:sz w:val="28"/>
                <w:szCs w:val="28"/>
              </w:rPr>
            </w:pPr>
            <w:r w:rsidRPr="000B17CD">
              <w:rPr>
                <w:color w:val="0070C0"/>
                <w:sz w:val="28"/>
                <w:szCs w:val="28"/>
              </w:rPr>
              <w:t>Changes</w:t>
            </w:r>
          </w:p>
        </w:tc>
      </w:tr>
      <w:tr w:rsidR="00B720CF" w14:paraId="45C85BAD" w14:textId="69BE46D1" w:rsidTr="000B17CD">
        <w:tc>
          <w:tcPr>
            <w:tcW w:w="1239" w:type="dxa"/>
          </w:tcPr>
          <w:p w14:paraId="77240A19" w14:textId="50AC990C" w:rsidR="00B720CF" w:rsidRDefault="00B720CF" w:rsidP="00BA2AA8">
            <w:pPr>
              <w:rPr>
                <w:sz w:val="28"/>
                <w:szCs w:val="28"/>
              </w:rPr>
            </w:pPr>
            <w:r>
              <w:rPr>
                <w:sz w:val="28"/>
                <w:szCs w:val="28"/>
              </w:rPr>
              <w:t>V1</w:t>
            </w:r>
          </w:p>
        </w:tc>
        <w:tc>
          <w:tcPr>
            <w:tcW w:w="1972" w:type="dxa"/>
          </w:tcPr>
          <w:p w14:paraId="3CA4511A" w14:textId="1632A67F" w:rsidR="00B720CF" w:rsidRDefault="00B720CF" w:rsidP="00BA2AA8">
            <w:pPr>
              <w:rPr>
                <w:sz w:val="28"/>
                <w:szCs w:val="28"/>
              </w:rPr>
            </w:pPr>
            <w:r>
              <w:rPr>
                <w:sz w:val="28"/>
                <w:szCs w:val="28"/>
              </w:rPr>
              <w:t>4 September 2020</w:t>
            </w:r>
          </w:p>
        </w:tc>
        <w:tc>
          <w:tcPr>
            <w:tcW w:w="2243" w:type="dxa"/>
          </w:tcPr>
          <w:p w14:paraId="06C81B34" w14:textId="7F1B35C8" w:rsidR="00B720CF" w:rsidRDefault="00B720CF" w:rsidP="00BA2AA8">
            <w:pPr>
              <w:rPr>
                <w:sz w:val="28"/>
                <w:szCs w:val="28"/>
              </w:rPr>
            </w:pPr>
            <w:r>
              <w:rPr>
                <w:sz w:val="28"/>
                <w:szCs w:val="28"/>
              </w:rPr>
              <w:t>Malcolm Meaby</w:t>
            </w:r>
          </w:p>
        </w:tc>
        <w:tc>
          <w:tcPr>
            <w:tcW w:w="4737" w:type="dxa"/>
          </w:tcPr>
          <w:p w14:paraId="1C476E78" w14:textId="5D72A98E" w:rsidR="00B720CF" w:rsidRDefault="00B720CF" w:rsidP="00BA2AA8">
            <w:pPr>
              <w:rPr>
                <w:sz w:val="28"/>
                <w:szCs w:val="28"/>
              </w:rPr>
            </w:pPr>
            <w:r>
              <w:rPr>
                <w:sz w:val="28"/>
                <w:szCs w:val="28"/>
              </w:rPr>
              <w:t xml:space="preserve">The Principal (Malcolm Meaby) and the Chair of the Governors (Celia </w:t>
            </w:r>
            <w:proofErr w:type="spellStart"/>
            <w:r>
              <w:rPr>
                <w:sz w:val="28"/>
                <w:szCs w:val="28"/>
              </w:rPr>
              <w:t>Billington</w:t>
            </w:r>
            <w:proofErr w:type="spellEnd"/>
            <w:r>
              <w:rPr>
                <w:sz w:val="28"/>
                <w:szCs w:val="28"/>
              </w:rPr>
              <w:t>)</w:t>
            </w:r>
          </w:p>
        </w:tc>
        <w:tc>
          <w:tcPr>
            <w:tcW w:w="4709" w:type="dxa"/>
          </w:tcPr>
          <w:p w14:paraId="43AFA9BA" w14:textId="73A9F710" w:rsidR="00B720CF" w:rsidRPr="000B17CD" w:rsidRDefault="00B720CF" w:rsidP="00BA2AA8">
            <w:pPr>
              <w:rPr>
                <w:i/>
                <w:iCs/>
                <w:sz w:val="28"/>
                <w:szCs w:val="28"/>
              </w:rPr>
            </w:pPr>
            <w:r w:rsidRPr="000B17CD">
              <w:rPr>
                <w:i/>
                <w:iCs/>
                <w:sz w:val="28"/>
                <w:szCs w:val="28"/>
              </w:rPr>
              <w:t>First version</w:t>
            </w:r>
          </w:p>
        </w:tc>
      </w:tr>
      <w:tr w:rsidR="00B720CF" w14:paraId="4CBCF9EB" w14:textId="450F0A54" w:rsidTr="000B17CD">
        <w:tc>
          <w:tcPr>
            <w:tcW w:w="1239" w:type="dxa"/>
          </w:tcPr>
          <w:p w14:paraId="3271E81F" w14:textId="77777777" w:rsidR="00B720CF" w:rsidRDefault="00B720CF" w:rsidP="00BA2AA8">
            <w:pPr>
              <w:rPr>
                <w:sz w:val="28"/>
                <w:szCs w:val="28"/>
              </w:rPr>
            </w:pPr>
          </w:p>
        </w:tc>
        <w:tc>
          <w:tcPr>
            <w:tcW w:w="1972" w:type="dxa"/>
          </w:tcPr>
          <w:p w14:paraId="56E2B2CB" w14:textId="77777777" w:rsidR="00B720CF" w:rsidRDefault="00B720CF" w:rsidP="00BA2AA8">
            <w:pPr>
              <w:rPr>
                <w:sz w:val="28"/>
                <w:szCs w:val="28"/>
              </w:rPr>
            </w:pPr>
          </w:p>
        </w:tc>
        <w:tc>
          <w:tcPr>
            <w:tcW w:w="2243" w:type="dxa"/>
          </w:tcPr>
          <w:p w14:paraId="51F2052A" w14:textId="77777777" w:rsidR="00B720CF" w:rsidRDefault="00B720CF" w:rsidP="00BA2AA8">
            <w:pPr>
              <w:rPr>
                <w:sz w:val="28"/>
                <w:szCs w:val="28"/>
              </w:rPr>
            </w:pPr>
          </w:p>
        </w:tc>
        <w:tc>
          <w:tcPr>
            <w:tcW w:w="4737" w:type="dxa"/>
          </w:tcPr>
          <w:p w14:paraId="09C763AF" w14:textId="77777777" w:rsidR="00B720CF" w:rsidRDefault="00B720CF" w:rsidP="00BA2AA8">
            <w:pPr>
              <w:rPr>
                <w:sz w:val="28"/>
                <w:szCs w:val="28"/>
              </w:rPr>
            </w:pPr>
          </w:p>
        </w:tc>
        <w:tc>
          <w:tcPr>
            <w:tcW w:w="4709" w:type="dxa"/>
          </w:tcPr>
          <w:p w14:paraId="6D0C1679" w14:textId="77777777" w:rsidR="00B720CF" w:rsidRDefault="00B720CF" w:rsidP="00BA2AA8">
            <w:pPr>
              <w:rPr>
                <w:sz w:val="28"/>
                <w:szCs w:val="28"/>
              </w:rPr>
            </w:pPr>
          </w:p>
        </w:tc>
      </w:tr>
      <w:tr w:rsidR="00B720CF" w14:paraId="1668DA1D" w14:textId="77777777" w:rsidTr="00B720CF">
        <w:tc>
          <w:tcPr>
            <w:tcW w:w="1239" w:type="dxa"/>
          </w:tcPr>
          <w:p w14:paraId="738BE14E" w14:textId="77777777" w:rsidR="00B720CF" w:rsidRDefault="00B720CF" w:rsidP="00BA2AA8">
            <w:pPr>
              <w:rPr>
                <w:sz w:val="28"/>
                <w:szCs w:val="28"/>
              </w:rPr>
            </w:pPr>
          </w:p>
        </w:tc>
        <w:tc>
          <w:tcPr>
            <w:tcW w:w="1972" w:type="dxa"/>
          </w:tcPr>
          <w:p w14:paraId="584F54E3" w14:textId="77777777" w:rsidR="00B720CF" w:rsidRDefault="00B720CF" w:rsidP="00BA2AA8">
            <w:pPr>
              <w:rPr>
                <w:sz w:val="28"/>
                <w:szCs w:val="28"/>
              </w:rPr>
            </w:pPr>
          </w:p>
        </w:tc>
        <w:tc>
          <w:tcPr>
            <w:tcW w:w="2243" w:type="dxa"/>
          </w:tcPr>
          <w:p w14:paraId="76786380" w14:textId="77777777" w:rsidR="00B720CF" w:rsidRDefault="00B720CF" w:rsidP="00BA2AA8">
            <w:pPr>
              <w:rPr>
                <w:sz w:val="28"/>
                <w:szCs w:val="28"/>
              </w:rPr>
            </w:pPr>
          </w:p>
        </w:tc>
        <w:tc>
          <w:tcPr>
            <w:tcW w:w="4737" w:type="dxa"/>
          </w:tcPr>
          <w:p w14:paraId="038E19F1" w14:textId="77777777" w:rsidR="00B720CF" w:rsidRDefault="00B720CF" w:rsidP="00BA2AA8">
            <w:pPr>
              <w:rPr>
                <w:sz w:val="28"/>
                <w:szCs w:val="28"/>
              </w:rPr>
            </w:pPr>
          </w:p>
        </w:tc>
        <w:tc>
          <w:tcPr>
            <w:tcW w:w="4709" w:type="dxa"/>
          </w:tcPr>
          <w:p w14:paraId="7D85F083" w14:textId="77777777" w:rsidR="00B720CF" w:rsidRDefault="00B720CF" w:rsidP="00BA2AA8">
            <w:pPr>
              <w:rPr>
                <w:sz w:val="28"/>
                <w:szCs w:val="28"/>
              </w:rPr>
            </w:pPr>
          </w:p>
        </w:tc>
      </w:tr>
      <w:tr w:rsidR="00B720CF" w14:paraId="4AB53AEB" w14:textId="77777777" w:rsidTr="00B720CF">
        <w:tc>
          <w:tcPr>
            <w:tcW w:w="1239" w:type="dxa"/>
          </w:tcPr>
          <w:p w14:paraId="37C74C07" w14:textId="77777777" w:rsidR="00B720CF" w:rsidRDefault="00B720CF" w:rsidP="00BA2AA8">
            <w:pPr>
              <w:rPr>
                <w:sz w:val="28"/>
                <w:szCs w:val="28"/>
              </w:rPr>
            </w:pPr>
          </w:p>
        </w:tc>
        <w:tc>
          <w:tcPr>
            <w:tcW w:w="1972" w:type="dxa"/>
          </w:tcPr>
          <w:p w14:paraId="73BC82D4" w14:textId="77777777" w:rsidR="00B720CF" w:rsidRDefault="00B720CF" w:rsidP="00BA2AA8">
            <w:pPr>
              <w:rPr>
                <w:sz w:val="28"/>
                <w:szCs w:val="28"/>
              </w:rPr>
            </w:pPr>
          </w:p>
        </w:tc>
        <w:tc>
          <w:tcPr>
            <w:tcW w:w="2243" w:type="dxa"/>
          </w:tcPr>
          <w:p w14:paraId="21F3FA80" w14:textId="77777777" w:rsidR="00B720CF" w:rsidRDefault="00B720CF" w:rsidP="00BA2AA8">
            <w:pPr>
              <w:rPr>
                <w:sz w:val="28"/>
                <w:szCs w:val="28"/>
              </w:rPr>
            </w:pPr>
          </w:p>
        </w:tc>
        <w:tc>
          <w:tcPr>
            <w:tcW w:w="4737" w:type="dxa"/>
          </w:tcPr>
          <w:p w14:paraId="27DDC12A" w14:textId="77777777" w:rsidR="00B720CF" w:rsidRDefault="00B720CF" w:rsidP="00BA2AA8">
            <w:pPr>
              <w:rPr>
                <w:sz w:val="28"/>
                <w:szCs w:val="28"/>
              </w:rPr>
            </w:pPr>
          </w:p>
        </w:tc>
        <w:tc>
          <w:tcPr>
            <w:tcW w:w="4709" w:type="dxa"/>
          </w:tcPr>
          <w:p w14:paraId="014838BC" w14:textId="77777777" w:rsidR="00B720CF" w:rsidRDefault="00B720CF" w:rsidP="00BA2AA8">
            <w:pPr>
              <w:rPr>
                <w:sz w:val="28"/>
                <w:szCs w:val="28"/>
              </w:rPr>
            </w:pPr>
          </w:p>
        </w:tc>
      </w:tr>
    </w:tbl>
    <w:p w14:paraId="67264739" w14:textId="77777777" w:rsidR="00BF4858" w:rsidRPr="00F64CB7" w:rsidRDefault="00BF4858" w:rsidP="00BA2AA8">
      <w:pPr>
        <w:rPr>
          <w:sz w:val="28"/>
          <w:szCs w:val="28"/>
        </w:rPr>
      </w:pPr>
    </w:p>
    <w:sectPr w:rsidR="00BF4858" w:rsidRPr="00F64CB7" w:rsidSect="00AC58E8">
      <w:footerReference w:type="default" r:id="rId9"/>
      <w:pgSz w:w="16838" w:h="11906" w:orient="landscape"/>
      <w:pgMar w:top="737" w:right="1077" w:bottom="737"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8B35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943D" w16cex:dateUtc="2020-09-04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8B3598" w16cid:durableId="22FC94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AACF4" w14:textId="77777777" w:rsidR="00402115" w:rsidRDefault="00402115" w:rsidP="00317E11">
      <w:pPr>
        <w:spacing w:after="0" w:line="240" w:lineRule="auto"/>
      </w:pPr>
      <w:r>
        <w:separator/>
      </w:r>
    </w:p>
  </w:endnote>
  <w:endnote w:type="continuationSeparator" w:id="0">
    <w:p w14:paraId="6320A5E4" w14:textId="77777777" w:rsidR="00402115" w:rsidRDefault="00402115" w:rsidP="0031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911230"/>
      <w:docPartObj>
        <w:docPartGallery w:val="Page Numbers (Bottom of Page)"/>
        <w:docPartUnique/>
      </w:docPartObj>
    </w:sdtPr>
    <w:sdtEndPr>
      <w:rPr>
        <w:noProof/>
      </w:rPr>
    </w:sdtEndPr>
    <w:sdtContent>
      <w:p w14:paraId="5FB7DA8B" w14:textId="77777777" w:rsidR="0037407E" w:rsidRDefault="0037407E">
        <w:pPr>
          <w:pStyle w:val="Footer"/>
          <w:jc w:val="center"/>
        </w:pPr>
        <w:r>
          <w:fldChar w:fldCharType="begin"/>
        </w:r>
        <w:r>
          <w:instrText xml:space="preserve"> PAGE   \* MERGEFORMAT </w:instrText>
        </w:r>
        <w:r>
          <w:fldChar w:fldCharType="separate"/>
        </w:r>
        <w:r w:rsidR="0099388F">
          <w:rPr>
            <w:noProof/>
          </w:rPr>
          <w:t>1</w:t>
        </w:r>
        <w:r>
          <w:rPr>
            <w:noProof/>
          </w:rPr>
          <w:fldChar w:fldCharType="end"/>
        </w:r>
      </w:p>
    </w:sdtContent>
  </w:sdt>
  <w:p w14:paraId="2B47EA9A" w14:textId="6AB66DC0" w:rsidR="0037407E" w:rsidRDefault="0037407E">
    <w:pPr>
      <w:pStyle w:val="Footer"/>
    </w:pPr>
    <w:r>
      <w:rPr>
        <w:rFonts w:ascii="Arial" w:eastAsia="Times New Roman" w:hAnsi="Arial" w:cs="Arial"/>
        <w:color w:val="0B0C0C"/>
        <w:sz w:val="18"/>
        <w:szCs w:val="18"/>
        <w:lang w:eastAsia="en-GB"/>
      </w:rPr>
      <w:t>V1 - 4/9/2020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B92F4" w14:textId="77777777" w:rsidR="00402115" w:rsidRDefault="00402115" w:rsidP="00317E11">
      <w:pPr>
        <w:spacing w:after="0" w:line="240" w:lineRule="auto"/>
      </w:pPr>
      <w:r>
        <w:separator/>
      </w:r>
    </w:p>
  </w:footnote>
  <w:footnote w:type="continuationSeparator" w:id="0">
    <w:p w14:paraId="0AAFADFC" w14:textId="77777777" w:rsidR="00402115" w:rsidRDefault="00402115" w:rsidP="00317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8E0"/>
    <w:multiLevelType w:val="hybridMultilevel"/>
    <w:tmpl w:val="D69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85108"/>
    <w:multiLevelType w:val="hybridMultilevel"/>
    <w:tmpl w:val="DAFC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81629"/>
    <w:multiLevelType w:val="hybridMultilevel"/>
    <w:tmpl w:val="CC64B52C"/>
    <w:lvl w:ilvl="0" w:tplc="7C0A22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7596F"/>
    <w:multiLevelType w:val="hybridMultilevel"/>
    <w:tmpl w:val="79AA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CD6356"/>
    <w:multiLevelType w:val="multilevel"/>
    <w:tmpl w:val="64407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D017A"/>
    <w:multiLevelType w:val="hybridMultilevel"/>
    <w:tmpl w:val="88E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521D49"/>
    <w:multiLevelType w:val="multilevel"/>
    <w:tmpl w:val="74D6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05D60"/>
    <w:multiLevelType w:val="hybridMultilevel"/>
    <w:tmpl w:val="F5A2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BB7A38"/>
    <w:multiLevelType w:val="hybridMultilevel"/>
    <w:tmpl w:val="269807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D018D0"/>
    <w:multiLevelType w:val="hybridMultilevel"/>
    <w:tmpl w:val="5B6A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12474C"/>
    <w:multiLevelType w:val="hybridMultilevel"/>
    <w:tmpl w:val="D4509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5F40F6"/>
    <w:multiLevelType w:val="hybridMultilevel"/>
    <w:tmpl w:val="C3DC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EC72BA"/>
    <w:multiLevelType w:val="hybridMultilevel"/>
    <w:tmpl w:val="2EC47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1415E2"/>
    <w:multiLevelType w:val="multilevel"/>
    <w:tmpl w:val="466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E7C50"/>
    <w:multiLevelType w:val="hybridMultilevel"/>
    <w:tmpl w:val="9384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E92613"/>
    <w:multiLevelType w:val="hybridMultilevel"/>
    <w:tmpl w:val="AFC6D4E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657782"/>
    <w:multiLevelType w:val="hybridMultilevel"/>
    <w:tmpl w:val="30741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3F57D2"/>
    <w:multiLevelType w:val="multilevel"/>
    <w:tmpl w:val="C4C40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F6FFC"/>
    <w:multiLevelType w:val="hybridMultilevel"/>
    <w:tmpl w:val="AE18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C475EA"/>
    <w:multiLevelType w:val="hybridMultilevel"/>
    <w:tmpl w:val="E2D49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BE00C6"/>
    <w:multiLevelType w:val="hybridMultilevel"/>
    <w:tmpl w:val="C4EAB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423681"/>
    <w:multiLevelType w:val="hybridMultilevel"/>
    <w:tmpl w:val="4F8A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BD0F07"/>
    <w:multiLevelType w:val="hybridMultilevel"/>
    <w:tmpl w:val="5C10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095A13"/>
    <w:multiLevelType w:val="hybridMultilevel"/>
    <w:tmpl w:val="92AE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0B425C"/>
    <w:multiLevelType w:val="hybridMultilevel"/>
    <w:tmpl w:val="0F5805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D47036"/>
    <w:multiLevelType w:val="hybridMultilevel"/>
    <w:tmpl w:val="321A9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4E03FB"/>
    <w:multiLevelType w:val="multilevel"/>
    <w:tmpl w:val="C9E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A634B3"/>
    <w:multiLevelType w:val="hybridMultilevel"/>
    <w:tmpl w:val="01CA0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E872EF"/>
    <w:multiLevelType w:val="hybridMultilevel"/>
    <w:tmpl w:val="18F26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0A201F"/>
    <w:multiLevelType w:val="hybridMultilevel"/>
    <w:tmpl w:val="540CD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0521F7"/>
    <w:multiLevelType w:val="hybridMultilevel"/>
    <w:tmpl w:val="C7966DAE"/>
    <w:lvl w:ilvl="0" w:tplc="5F42DAD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nsid w:val="7C12200B"/>
    <w:multiLevelType w:val="hybridMultilevel"/>
    <w:tmpl w:val="4814B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8D6EE1"/>
    <w:multiLevelType w:val="hybridMultilevel"/>
    <w:tmpl w:val="D7AA3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104AB"/>
    <w:multiLevelType w:val="hybridMultilevel"/>
    <w:tmpl w:val="9440F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287857"/>
    <w:multiLevelType w:val="hybridMultilevel"/>
    <w:tmpl w:val="C2640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357104"/>
    <w:multiLevelType w:val="hybridMultilevel"/>
    <w:tmpl w:val="E71A73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6"/>
  </w:num>
  <w:num w:numId="4">
    <w:abstractNumId w:val="20"/>
  </w:num>
  <w:num w:numId="5">
    <w:abstractNumId w:val="1"/>
  </w:num>
  <w:num w:numId="6">
    <w:abstractNumId w:val="5"/>
  </w:num>
  <w:num w:numId="7">
    <w:abstractNumId w:val="10"/>
  </w:num>
  <w:num w:numId="8">
    <w:abstractNumId w:val="27"/>
  </w:num>
  <w:num w:numId="9">
    <w:abstractNumId w:val="22"/>
  </w:num>
  <w:num w:numId="10">
    <w:abstractNumId w:val="21"/>
  </w:num>
  <w:num w:numId="11">
    <w:abstractNumId w:val="11"/>
  </w:num>
  <w:num w:numId="12">
    <w:abstractNumId w:val="32"/>
  </w:num>
  <w:num w:numId="13">
    <w:abstractNumId w:val="3"/>
  </w:num>
  <w:num w:numId="14">
    <w:abstractNumId w:val="31"/>
  </w:num>
  <w:num w:numId="15">
    <w:abstractNumId w:val="25"/>
  </w:num>
  <w:num w:numId="16">
    <w:abstractNumId w:val="34"/>
  </w:num>
  <w:num w:numId="17">
    <w:abstractNumId w:val="23"/>
  </w:num>
  <w:num w:numId="18">
    <w:abstractNumId w:val="7"/>
  </w:num>
  <w:num w:numId="19">
    <w:abstractNumId w:val="19"/>
  </w:num>
  <w:num w:numId="20">
    <w:abstractNumId w:val="12"/>
  </w:num>
  <w:num w:numId="21">
    <w:abstractNumId w:val="18"/>
  </w:num>
  <w:num w:numId="22">
    <w:abstractNumId w:val="14"/>
  </w:num>
  <w:num w:numId="23">
    <w:abstractNumId w:val="28"/>
  </w:num>
  <w:num w:numId="24">
    <w:abstractNumId w:val="29"/>
  </w:num>
  <w:num w:numId="25">
    <w:abstractNumId w:val="35"/>
  </w:num>
  <w:num w:numId="26">
    <w:abstractNumId w:val="8"/>
  </w:num>
  <w:num w:numId="27">
    <w:abstractNumId w:val="24"/>
  </w:num>
  <w:num w:numId="28">
    <w:abstractNumId w:val="9"/>
  </w:num>
  <w:num w:numId="29">
    <w:abstractNumId w:val="0"/>
  </w:num>
  <w:num w:numId="30">
    <w:abstractNumId w:val="2"/>
  </w:num>
  <w:num w:numId="31">
    <w:abstractNumId w:val="30"/>
  </w:num>
  <w:num w:numId="32">
    <w:abstractNumId w:val="6"/>
  </w:num>
  <w:num w:numId="33">
    <w:abstractNumId w:val="6"/>
    <w:lvlOverride w:ilvl="1">
      <w:lvl w:ilvl="1">
        <w:numFmt w:val="bullet"/>
        <w:lvlText w:val=""/>
        <w:lvlJc w:val="left"/>
        <w:pPr>
          <w:tabs>
            <w:tab w:val="num" w:pos="1440"/>
          </w:tabs>
          <w:ind w:left="1440" w:hanging="360"/>
        </w:pPr>
        <w:rPr>
          <w:rFonts w:ascii="Symbol" w:hAnsi="Symbol" w:hint="default"/>
          <w:sz w:val="20"/>
        </w:rPr>
      </w:lvl>
    </w:lvlOverride>
  </w:num>
  <w:num w:numId="34">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5">
    <w:abstractNumId w:val="26"/>
  </w:num>
  <w:num w:numId="36">
    <w:abstractNumId w:val="13"/>
  </w:num>
  <w:num w:numId="37">
    <w:abstractNumId w:val="4"/>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Vernon">
    <w15:presenceInfo w15:providerId="Windows Live" w15:userId="108b8932aa2e7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11"/>
    <w:rsid w:val="000245DD"/>
    <w:rsid w:val="000A6ABA"/>
    <w:rsid w:val="000B17CD"/>
    <w:rsid w:val="00190E4E"/>
    <w:rsid w:val="001963B2"/>
    <w:rsid w:val="001A132A"/>
    <w:rsid w:val="001C0D36"/>
    <w:rsid w:val="001D6D84"/>
    <w:rsid w:val="001F5AB1"/>
    <w:rsid w:val="00201673"/>
    <w:rsid w:val="002077E0"/>
    <w:rsid w:val="00211623"/>
    <w:rsid w:val="002E537B"/>
    <w:rsid w:val="002F2901"/>
    <w:rsid w:val="00317E11"/>
    <w:rsid w:val="0037407E"/>
    <w:rsid w:val="003860DF"/>
    <w:rsid w:val="0040178C"/>
    <w:rsid w:val="00402115"/>
    <w:rsid w:val="00422902"/>
    <w:rsid w:val="00444B5F"/>
    <w:rsid w:val="00455FB4"/>
    <w:rsid w:val="00470EC3"/>
    <w:rsid w:val="00474B9A"/>
    <w:rsid w:val="00484405"/>
    <w:rsid w:val="0055225B"/>
    <w:rsid w:val="0056718F"/>
    <w:rsid w:val="0059461E"/>
    <w:rsid w:val="005965FC"/>
    <w:rsid w:val="00654973"/>
    <w:rsid w:val="00676C84"/>
    <w:rsid w:val="00676DCA"/>
    <w:rsid w:val="006A6E55"/>
    <w:rsid w:val="006D7302"/>
    <w:rsid w:val="006E534E"/>
    <w:rsid w:val="006E5BDB"/>
    <w:rsid w:val="0073768F"/>
    <w:rsid w:val="00763E99"/>
    <w:rsid w:val="00791DD5"/>
    <w:rsid w:val="007B3B1E"/>
    <w:rsid w:val="00800C19"/>
    <w:rsid w:val="0082248C"/>
    <w:rsid w:val="008829FC"/>
    <w:rsid w:val="0092639A"/>
    <w:rsid w:val="00936D73"/>
    <w:rsid w:val="00954CC6"/>
    <w:rsid w:val="0099388F"/>
    <w:rsid w:val="00A00C93"/>
    <w:rsid w:val="00A34E9D"/>
    <w:rsid w:val="00A56AD2"/>
    <w:rsid w:val="00A65453"/>
    <w:rsid w:val="00A72409"/>
    <w:rsid w:val="00AC58E8"/>
    <w:rsid w:val="00AE346B"/>
    <w:rsid w:val="00AE6BB8"/>
    <w:rsid w:val="00B21A8F"/>
    <w:rsid w:val="00B720CF"/>
    <w:rsid w:val="00B75D54"/>
    <w:rsid w:val="00BA14FC"/>
    <w:rsid w:val="00BA1FE4"/>
    <w:rsid w:val="00BA2AA8"/>
    <w:rsid w:val="00BD4496"/>
    <w:rsid w:val="00BF4858"/>
    <w:rsid w:val="00C411D4"/>
    <w:rsid w:val="00C54F02"/>
    <w:rsid w:val="00C813BC"/>
    <w:rsid w:val="00CD0333"/>
    <w:rsid w:val="00CD15BE"/>
    <w:rsid w:val="00D108FC"/>
    <w:rsid w:val="00D22587"/>
    <w:rsid w:val="00D31695"/>
    <w:rsid w:val="00D84A51"/>
    <w:rsid w:val="00D86639"/>
    <w:rsid w:val="00DC1E3F"/>
    <w:rsid w:val="00E01D15"/>
    <w:rsid w:val="00E10328"/>
    <w:rsid w:val="00E2115B"/>
    <w:rsid w:val="00E82105"/>
    <w:rsid w:val="00EC70C4"/>
    <w:rsid w:val="00F429F1"/>
    <w:rsid w:val="00F46144"/>
    <w:rsid w:val="00F64CB7"/>
    <w:rsid w:val="00FA23BD"/>
    <w:rsid w:val="00FC4A85"/>
    <w:rsid w:val="00FD10BB"/>
    <w:rsid w:val="00FF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8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11"/>
  </w:style>
  <w:style w:type="paragraph" w:styleId="Footer">
    <w:name w:val="footer"/>
    <w:basedOn w:val="Normal"/>
    <w:link w:val="FooterChar"/>
    <w:uiPriority w:val="99"/>
    <w:unhideWhenUsed/>
    <w:rsid w:val="00317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11"/>
  </w:style>
  <w:style w:type="table" w:styleId="TableGrid">
    <w:name w:val="Table Grid"/>
    <w:basedOn w:val="TableNormal"/>
    <w:uiPriority w:val="39"/>
    <w:rsid w:val="00FC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A85"/>
    <w:pPr>
      <w:ind w:left="720"/>
      <w:contextualSpacing/>
    </w:pPr>
  </w:style>
  <w:style w:type="character" w:styleId="PlaceholderText">
    <w:name w:val="Placeholder Text"/>
    <w:basedOn w:val="DefaultParagraphFont"/>
    <w:uiPriority w:val="99"/>
    <w:semiHidden/>
    <w:rsid w:val="00BA2AA8"/>
    <w:rPr>
      <w:color w:val="808080"/>
    </w:rPr>
  </w:style>
  <w:style w:type="character" w:styleId="Hyperlink">
    <w:name w:val="Hyperlink"/>
    <w:basedOn w:val="DefaultParagraphFont"/>
    <w:uiPriority w:val="99"/>
    <w:unhideWhenUsed/>
    <w:rsid w:val="00EC70C4"/>
    <w:rPr>
      <w:color w:val="0563C1" w:themeColor="hyperlink"/>
      <w:u w:val="single"/>
    </w:rPr>
  </w:style>
  <w:style w:type="paragraph" w:styleId="BalloonText">
    <w:name w:val="Balloon Text"/>
    <w:basedOn w:val="Normal"/>
    <w:link w:val="BalloonTextChar"/>
    <w:uiPriority w:val="99"/>
    <w:semiHidden/>
    <w:unhideWhenUsed/>
    <w:rsid w:val="006A6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55"/>
    <w:rPr>
      <w:rFonts w:ascii="Segoe UI" w:hAnsi="Segoe UI" w:cs="Segoe UI"/>
      <w:sz w:val="18"/>
      <w:szCs w:val="18"/>
    </w:rPr>
  </w:style>
  <w:style w:type="character" w:styleId="CommentReference">
    <w:name w:val="annotation reference"/>
    <w:basedOn w:val="DefaultParagraphFont"/>
    <w:uiPriority w:val="99"/>
    <w:semiHidden/>
    <w:unhideWhenUsed/>
    <w:rsid w:val="002077E0"/>
    <w:rPr>
      <w:sz w:val="16"/>
      <w:szCs w:val="16"/>
    </w:rPr>
  </w:style>
  <w:style w:type="paragraph" w:styleId="CommentText">
    <w:name w:val="annotation text"/>
    <w:basedOn w:val="Normal"/>
    <w:link w:val="CommentTextChar"/>
    <w:uiPriority w:val="99"/>
    <w:semiHidden/>
    <w:unhideWhenUsed/>
    <w:rsid w:val="002077E0"/>
    <w:pPr>
      <w:spacing w:line="240" w:lineRule="auto"/>
    </w:pPr>
    <w:rPr>
      <w:sz w:val="20"/>
      <w:szCs w:val="20"/>
    </w:rPr>
  </w:style>
  <w:style w:type="character" w:customStyle="1" w:styleId="CommentTextChar">
    <w:name w:val="Comment Text Char"/>
    <w:basedOn w:val="DefaultParagraphFont"/>
    <w:link w:val="CommentText"/>
    <w:uiPriority w:val="99"/>
    <w:semiHidden/>
    <w:rsid w:val="002077E0"/>
    <w:rPr>
      <w:sz w:val="20"/>
      <w:szCs w:val="20"/>
    </w:rPr>
  </w:style>
  <w:style w:type="paragraph" w:styleId="CommentSubject">
    <w:name w:val="annotation subject"/>
    <w:basedOn w:val="CommentText"/>
    <w:next w:val="CommentText"/>
    <w:link w:val="CommentSubjectChar"/>
    <w:uiPriority w:val="99"/>
    <w:semiHidden/>
    <w:unhideWhenUsed/>
    <w:rsid w:val="002077E0"/>
    <w:rPr>
      <w:b/>
      <w:bCs/>
    </w:rPr>
  </w:style>
  <w:style w:type="character" w:customStyle="1" w:styleId="CommentSubjectChar">
    <w:name w:val="Comment Subject Char"/>
    <w:basedOn w:val="CommentTextChar"/>
    <w:link w:val="CommentSubject"/>
    <w:uiPriority w:val="99"/>
    <w:semiHidden/>
    <w:rsid w:val="002077E0"/>
    <w:rPr>
      <w:b/>
      <w:bCs/>
      <w:sz w:val="20"/>
      <w:szCs w:val="20"/>
    </w:rPr>
  </w:style>
  <w:style w:type="paragraph" w:styleId="Revision">
    <w:name w:val="Revision"/>
    <w:hidden/>
    <w:uiPriority w:val="99"/>
    <w:semiHidden/>
    <w:rsid w:val="002077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11"/>
  </w:style>
  <w:style w:type="paragraph" w:styleId="Footer">
    <w:name w:val="footer"/>
    <w:basedOn w:val="Normal"/>
    <w:link w:val="FooterChar"/>
    <w:uiPriority w:val="99"/>
    <w:unhideWhenUsed/>
    <w:rsid w:val="00317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11"/>
  </w:style>
  <w:style w:type="table" w:styleId="TableGrid">
    <w:name w:val="Table Grid"/>
    <w:basedOn w:val="TableNormal"/>
    <w:uiPriority w:val="39"/>
    <w:rsid w:val="00FC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A85"/>
    <w:pPr>
      <w:ind w:left="720"/>
      <w:contextualSpacing/>
    </w:pPr>
  </w:style>
  <w:style w:type="character" w:styleId="PlaceholderText">
    <w:name w:val="Placeholder Text"/>
    <w:basedOn w:val="DefaultParagraphFont"/>
    <w:uiPriority w:val="99"/>
    <w:semiHidden/>
    <w:rsid w:val="00BA2AA8"/>
    <w:rPr>
      <w:color w:val="808080"/>
    </w:rPr>
  </w:style>
  <w:style w:type="character" w:styleId="Hyperlink">
    <w:name w:val="Hyperlink"/>
    <w:basedOn w:val="DefaultParagraphFont"/>
    <w:uiPriority w:val="99"/>
    <w:unhideWhenUsed/>
    <w:rsid w:val="00EC70C4"/>
    <w:rPr>
      <w:color w:val="0563C1" w:themeColor="hyperlink"/>
      <w:u w:val="single"/>
    </w:rPr>
  </w:style>
  <w:style w:type="paragraph" w:styleId="BalloonText">
    <w:name w:val="Balloon Text"/>
    <w:basedOn w:val="Normal"/>
    <w:link w:val="BalloonTextChar"/>
    <w:uiPriority w:val="99"/>
    <w:semiHidden/>
    <w:unhideWhenUsed/>
    <w:rsid w:val="006A6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55"/>
    <w:rPr>
      <w:rFonts w:ascii="Segoe UI" w:hAnsi="Segoe UI" w:cs="Segoe UI"/>
      <w:sz w:val="18"/>
      <w:szCs w:val="18"/>
    </w:rPr>
  </w:style>
  <w:style w:type="character" w:styleId="CommentReference">
    <w:name w:val="annotation reference"/>
    <w:basedOn w:val="DefaultParagraphFont"/>
    <w:uiPriority w:val="99"/>
    <w:semiHidden/>
    <w:unhideWhenUsed/>
    <w:rsid w:val="002077E0"/>
    <w:rPr>
      <w:sz w:val="16"/>
      <w:szCs w:val="16"/>
    </w:rPr>
  </w:style>
  <w:style w:type="paragraph" w:styleId="CommentText">
    <w:name w:val="annotation text"/>
    <w:basedOn w:val="Normal"/>
    <w:link w:val="CommentTextChar"/>
    <w:uiPriority w:val="99"/>
    <w:semiHidden/>
    <w:unhideWhenUsed/>
    <w:rsid w:val="002077E0"/>
    <w:pPr>
      <w:spacing w:line="240" w:lineRule="auto"/>
    </w:pPr>
    <w:rPr>
      <w:sz w:val="20"/>
      <w:szCs w:val="20"/>
    </w:rPr>
  </w:style>
  <w:style w:type="character" w:customStyle="1" w:styleId="CommentTextChar">
    <w:name w:val="Comment Text Char"/>
    <w:basedOn w:val="DefaultParagraphFont"/>
    <w:link w:val="CommentText"/>
    <w:uiPriority w:val="99"/>
    <w:semiHidden/>
    <w:rsid w:val="002077E0"/>
    <w:rPr>
      <w:sz w:val="20"/>
      <w:szCs w:val="20"/>
    </w:rPr>
  </w:style>
  <w:style w:type="paragraph" w:styleId="CommentSubject">
    <w:name w:val="annotation subject"/>
    <w:basedOn w:val="CommentText"/>
    <w:next w:val="CommentText"/>
    <w:link w:val="CommentSubjectChar"/>
    <w:uiPriority w:val="99"/>
    <w:semiHidden/>
    <w:unhideWhenUsed/>
    <w:rsid w:val="002077E0"/>
    <w:rPr>
      <w:b/>
      <w:bCs/>
    </w:rPr>
  </w:style>
  <w:style w:type="character" w:customStyle="1" w:styleId="CommentSubjectChar">
    <w:name w:val="Comment Subject Char"/>
    <w:basedOn w:val="CommentTextChar"/>
    <w:link w:val="CommentSubject"/>
    <w:uiPriority w:val="99"/>
    <w:semiHidden/>
    <w:rsid w:val="002077E0"/>
    <w:rPr>
      <w:b/>
      <w:bCs/>
      <w:sz w:val="20"/>
      <w:szCs w:val="20"/>
    </w:rPr>
  </w:style>
  <w:style w:type="paragraph" w:styleId="Revision">
    <w:name w:val="Revision"/>
    <w:hidden/>
    <w:uiPriority w:val="99"/>
    <w:semiHidden/>
    <w:rsid w:val="00207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minded.org.uk/" TargetMode="Externa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21</Pages>
  <Words>5373</Words>
  <Characters>30629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Stedham Primary School</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Meaby</dc:creator>
  <cp:lastModifiedBy>Malcolm Meaby</cp:lastModifiedBy>
  <cp:revision>5</cp:revision>
  <dcterms:created xsi:type="dcterms:W3CDTF">2020-09-06T10:30:00Z</dcterms:created>
  <dcterms:modified xsi:type="dcterms:W3CDTF">2020-09-06T14:25:00Z</dcterms:modified>
</cp:coreProperties>
</file>